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E2B" w:rsidRDefault="00A75E2B" w:rsidP="00A75E2B">
      <w:pPr>
        <w:pStyle w:val="Tlotextu"/>
        <w:spacing w:before="28" w:after="0"/>
        <w:jc w:val="right"/>
        <w:rPr>
          <w:rFonts w:ascii="Arial Black" w:hAnsi="Arial Black" w:cs="Arial Black"/>
          <w:sz w:val="56"/>
          <w:szCs w:val="56"/>
        </w:rPr>
      </w:pPr>
    </w:p>
    <w:p w:rsidR="009D719D" w:rsidRDefault="009D719D" w:rsidP="00A75E2B">
      <w:pPr>
        <w:jc w:val="center"/>
        <w:rPr>
          <w:rFonts w:ascii="Arial Black" w:hAnsi="Arial Black" w:cs="Arial Black"/>
          <w:sz w:val="56"/>
          <w:szCs w:val="56"/>
        </w:rPr>
      </w:pPr>
    </w:p>
    <w:p w:rsidR="00A75E2B" w:rsidRDefault="00A75E2B" w:rsidP="00A75E2B">
      <w:pPr>
        <w:jc w:val="center"/>
        <w:rPr>
          <w:rFonts w:ascii="Arial Black" w:hAnsi="Arial Black" w:cs="Arial Black"/>
          <w:sz w:val="56"/>
          <w:szCs w:val="56"/>
        </w:rPr>
      </w:pPr>
      <w:bookmarkStart w:id="0" w:name="_GoBack"/>
      <w:bookmarkEnd w:id="0"/>
      <w:r>
        <w:rPr>
          <w:rFonts w:ascii="Arial Black" w:hAnsi="Arial Black" w:cs="Arial Black"/>
          <w:sz w:val="56"/>
          <w:szCs w:val="56"/>
        </w:rPr>
        <w:t>CHYŠSKÝ ZPRAVODAJ</w:t>
      </w:r>
    </w:p>
    <w:p w:rsidR="00A75E2B" w:rsidRDefault="00A75E2B" w:rsidP="00A75E2B">
      <w:pPr>
        <w:jc w:val="center"/>
        <w:rPr>
          <w:rFonts w:ascii="Arial Black" w:hAnsi="Arial Black" w:cs="Arial Black"/>
          <w:sz w:val="56"/>
          <w:szCs w:val="56"/>
        </w:rPr>
      </w:pPr>
      <w:r>
        <w:rPr>
          <w:rFonts w:ascii="Arial Black" w:hAnsi="Arial Black" w:cs="Arial Black"/>
          <w:sz w:val="56"/>
          <w:szCs w:val="56"/>
        </w:rPr>
        <w:t>Jaro 2015</w:t>
      </w:r>
    </w:p>
    <w:p w:rsidR="00A75E2B" w:rsidRDefault="00A75E2B" w:rsidP="00A75E2B">
      <w:pPr>
        <w:jc w:val="center"/>
        <w:rPr>
          <w:rFonts w:hint="eastAsia"/>
        </w:rPr>
      </w:pPr>
    </w:p>
    <w:p w:rsidR="00A75E2B" w:rsidRDefault="00A75E2B" w:rsidP="00A75E2B">
      <w:pPr>
        <w:jc w:val="center"/>
        <w:rPr>
          <w:rFonts w:hint="eastAsia"/>
        </w:rPr>
      </w:pPr>
    </w:p>
    <w:p w:rsidR="00A75E2B" w:rsidRDefault="00A75E2B" w:rsidP="00A75E2B">
      <w:pPr>
        <w:jc w:val="center"/>
        <w:rPr>
          <w:rFonts w:hint="eastAsia"/>
        </w:rPr>
      </w:pPr>
    </w:p>
    <w:p w:rsidR="00A75E2B" w:rsidRDefault="00A75E2B" w:rsidP="00A75E2B">
      <w:pPr>
        <w:jc w:val="center"/>
        <w:rPr>
          <w:rFonts w:hint="eastAsia"/>
        </w:rPr>
      </w:pPr>
      <w:r>
        <w:rPr>
          <w:noProof/>
          <w:lang w:eastAsia="cs-CZ" w:bidi="ar-SA"/>
        </w:rPr>
        <w:drawing>
          <wp:anchor distT="0" distB="0" distL="0" distR="0" simplePos="0" relativeHeight="251659264" behindDoc="0" locked="0" layoutInCell="1" allowOverlap="1" wp14:anchorId="3D19B186" wp14:editId="1DBC3FB8">
            <wp:simplePos x="0" y="0"/>
            <wp:positionH relativeFrom="column">
              <wp:align>center</wp:align>
            </wp:positionH>
            <wp:positionV relativeFrom="paragraph">
              <wp:posOffset>0</wp:posOffset>
            </wp:positionV>
            <wp:extent cx="6113145" cy="5650230"/>
            <wp:effectExtent l="0" t="0" r="0" b="0"/>
            <wp:wrapTopAndBottom/>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5"/>
                    <a:stretch>
                      <a:fillRect/>
                    </a:stretch>
                  </pic:blipFill>
                  <pic:spPr bwMode="auto">
                    <a:xfrm>
                      <a:off x="0" y="0"/>
                      <a:ext cx="6113145" cy="5650230"/>
                    </a:xfrm>
                    <a:prstGeom prst="rect">
                      <a:avLst/>
                    </a:prstGeom>
                    <a:noFill/>
                    <a:ln w="9525">
                      <a:noFill/>
                      <a:miter lim="800000"/>
                      <a:headEnd/>
                      <a:tailEnd/>
                    </a:ln>
                  </pic:spPr>
                </pic:pic>
              </a:graphicData>
            </a:graphic>
          </wp:anchor>
        </w:drawing>
      </w:r>
    </w:p>
    <w:p w:rsidR="00A75E2B" w:rsidRDefault="00A75E2B" w:rsidP="00A75E2B">
      <w:pPr>
        <w:jc w:val="center"/>
        <w:rPr>
          <w:rFonts w:ascii="Arial" w:hAnsi="Arial" w:cs="Arial"/>
          <w:sz w:val="20"/>
          <w:szCs w:val="20"/>
        </w:rPr>
      </w:pPr>
    </w:p>
    <w:p w:rsidR="00A75E2B" w:rsidRDefault="00A75E2B">
      <w:pPr>
        <w:jc w:val="center"/>
        <w:rPr>
          <w:rFonts w:hint="eastAsia"/>
          <w:b/>
          <w:i/>
          <w:sz w:val="28"/>
          <w:szCs w:val="28"/>
          <w:u w:val="single"/>
        </w:rPr>
      </w:pPr>
    </w:p>
    <w:p w:rsidR="00A75E2B" w:rsidRDefault="00A75E2B">
      <w:pPr>
        <w:jc w:val="center"/>
        <w:rPr>
          <w:rFonts w:hint="eastAsia"/>
          <w:b/>
          <w:i/>
          <w:sz w:val="28"/>
          <w:szCs w:val="28"/>
          <w:u w:val="single"/>
        </w:rPr>
      </w:pPr>
    </w:p>
    <w:p w:rsidR="00A75E2B" w:rsidRDefault="00A75E2B" w:rsidP="00A75E2B">
      <w:pPr>
        <w:rPr>
          <w:rFonts w:hint="eastAsia"/>
          <w:b/>
          <w:i/>
          <w:sz w:val="28"/>
          <w:szCs w:val="28"/>
          <w:u w:val="single"/>
        </w:rPr>
      </w:pPr>
    </w:p>
    <w:p w:rsidR="00A75E2B" w:rsidRDefault="00A75E2B" w:rsidP="00A75E2B">
      <w:pPr>
        <w:rPr>
          <w:rFonts w:hint="eastAsia"/>
          <w:b/>
          <w:i/>
          <w:sz w:val="28"/>
          <w:szCs w:val="28"/>
          <w:u w:val="single"/>
        </w:rPr>
      </w:pPr>
    </w:p>
    <w:p w:rsidR="00A75E2B" w:rsidRDefault="00A75E2B" w:rsidP="00A75E2B">
      <w:pPr>
        <w:rPr>
          <w:rFonts w:hint="eastAsia"/>
          <w:b/>
          <w:i/>
          <w:sz w:val="28"/>
          <w:szCs w:val="28"/>
          <w:u w:val="single"/>
        </w:rPr>
      </w:pPr>
    </w:p>
    <w:p w:rsidR="009E1D67" w:rsidRDefault="007B41C7" w:rsidP="00A75E2B">
      <w:pPr>
        <w:jc w:val="center"/>
        <w:rPr>
          <w:rFonts w:hint="eastAsia"/>
          <w:b/>
          <w:i/>
          <w:sz w:val="28"/>
          <w:szCs w:val="28"/>
          <w:u w:val="single"/>
        </w:rPr>
      </w:pPr>
      <w:r>
        <w:rPr>
          <w:b/>
          <w:i/>
          <w:sz w:val="28"/>
          <w:szCs w:val="28"/>
          <w:u w:val="single"/>
        </w:rPr>
        <w:t>Společenská rubrika</w:t>
      </w:r>
    </w:p>
    <w:p w:rsidR="009E1D67" w:rsidRDefault="009E1D67">
      <w:pPr>
        <w:jc w:val="center"/>
        <w:rPr>
          <w:rFonts w:hint="eastAsia"/>
          <w:b/>
          <w:i/>
          <w:sz w:val="32"/>
          <w:szCs w:val="32"/>
          <w:u w:val="single"/>
        </w:rPr>
      </w:pPr>
    </w:p>
    <w:p w:rsidR="009E1D67" w:rsidRDefault="007B41C7">
      <w:pPr>
        <w:jc w:val="both"/>
        <w:rPr>
          <w:rFonts w:hint="eastAsia"/>
          <w:b/>
          <w:i/>
          <w:u w:val="single"/>
        </w:rPr>
      </w:pPr>
      <w:r>
        <w:rPr>
          <w:b/>
          <w:i/>
          <w:u w:val="single"/>
        </w:rPr>
        <w:t>Opustili naše řady</w:t>
      </w:r>
    </w:p>
    <w:p w:rsidR="009E1D67" w:rsidRDefault="009E1D67">
      <w:pPr>
        <w:jc w:val="both"/>
        <w:rPr>
          <w:rFonts w:hint="eastAsia"/>
          <w:b/>
          <w:i/>
          <w:sz w:val="28"/>
          <w:szCs w:val="28"/>
          <w:u w:val="single"/>
        </w:rPr>
      </w:pPr>
    </w:p>
    <w:p w:rsidR="009E1D67" w:rsidRPr="00A75E2B" w:rsidRDefault="007B41C7" w:rsidP="00A75E2B">
      <w:pPr>
        <w:pStyle w:val="Nadpis2"/>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5E2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Bohumila </w:t>
      </w:r>
      <w:proofErr w:type="spellStart"/>
      <w:r w:rsidRPr="00A75E2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Miesbaureová</w:t>
      </w:r>
      <w:proofErr w:type="spellEnd"/>
      <w:r w:rsidRPr="00A75E2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75E2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Růžena Kvěchová </w:t>
      </w:r>
      <w:r w:rsidRPr="00A75E2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Albert </w:t>
      </w:r>
      <w:proofErr w:type="spellStart"/>
      <w:r w:rsidRPr="00A75E2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Karnol</w:t>
      </w:r>
      <w:proofErr w:type="spellEnd"/>
      <w:r w:rsidRPr="00A75E2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75E2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Josef Kadlec </w:t>
      </w:r>
    </w:p>
    <w:p w:rsidR="009E1D67" w:rsidRPr="00A75E2B" w:rsidRDefault="007B41C7" w:rsidP="00A75E2B">
      <w:pPr>
        <w:pStyle w:val="Nadpis2"/>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5E2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Václav Rygl </w:t>
      </w:r>
    </w:p>
    <w:p w:rsidR="009E1D67" w:rsidRPr="00A75E2B" w:rsidRDefault="009E1D67">
      <w:pPr>
        <w:pStyle w:val="Tlotextu"/>
        <w:rPr>
          <w:rFonts w:hint="eastAsia"/>
        </w:rPr>
      </w:pPr>
    </w:p>
    <w:p w:rsidR="009E1D67" w:rsidRDefault="007B41C7">
      <w:pPr>
        <w:pStyle w:val="Tlotextu"/>
        <w:rPr>
          <w:rFonts w:ascii="Times New Roman" w:hAnsi="Times New Roman" w:cs="Times New Roman"/>
          <w:b/>
          <w:bCs/>
          <w:i/>
          <w:iCs/>
          <w:u w:val="single"/>
        </w:rPr>
      </w:pPr>
      <w:r>
        <w:rPr>
          <w:rFonts w:ascii="Times New Roman" w:hAnsi="Times New Roman" w:cs="Times New Roman"/>
          <w:b/>
          <w:bCs/>
          <w:i/>
          <w:iCs/>
          <w:u w:val="single"/>
        </w:rPr>
        <w:t>Narodili se</w:t>
      </w:r>
    </w:p>
    <w:p w:rsidR="009E1D67" w:rsidRPr="00A75E2B" w:rsidRDefault="007B41C7">
      <w:pPr>
        <w:pStyle w:val="Tlotextu"/>
        <w:rPr>
          <w:rFonts w:ascii="Times New Roman" w:hAnsi="Times New Roman" w:cs="Times New Roman"/>
          <w:b/>
        </w:rPr>
      </w:pPr>
      <w:r w:rsidRPr="00A75E2B">
        <w:rPr>
          <w:rFonts w:ascii="Times New Roman" w:hAnsi="Times New Roman" w:cs="Times New Roman"/>
          <w:b/>
        </w:rPr>
        <w:t>Julie Kvěchová</w:t>
      </w:r>
    </w:p>
    <w:p w:rsidR="009E1D67" w:rsidRDefault="009E1D67">
      <w:pPr>
        <w:pStyle w:val="Tlotextu"/>
        <w:rPr>
          <w:rFonts w:hint="eastAsia"/>
        </w:rPr>
      </w:pPr>
    </w:p>
    <w:p w:rsidR="009E1D67" w:rsidRDefault="007B41C7">
      <w:pPr>
        <w:shd w:val="clear" w:color="auto" w:fill="FFFFFF"/>
        <w:jc w:val="right"/>
        <w:rPr>
          <w:rFonts w:ascii="Times New Roman" w:hAnsi="Times New Roman" w:cs="Times New Roman"/>
          <w:color w:val="000000"/>
        </w:rPr>
      </w:pPr>
      <w:r>
        <w:rPr>
          <w:rFonts w:ascii="Times New Roman" w:hAnsi="Times New Roman" w:cs="Times New Roman"/>
          <w:color w:val="000000"/>
        </w:rPr>
        <w:t>xxxxxxxxxxxxxxxxxxxxxxxxxxxxxxxxxxxxxxxxxxxxxxxxxxxxxxxxxxxxxxxxxxxxxxxxxxxx</w:t>
      </w:r>
    </w:p>
    <w:p w:rsidR="009E1D67" w:rsidRDefault="009E1D67">
      <w:pPr>
        <w:shd w:val="clear" w:color="auto" w:fill="FFFFFF"/>
        <w:jc w:val="right"/>
        <w:rPr>
          <w:rFonts w:hint="eastAsia"/>
        </w:rPr>
      </w:pPr>
    </w:p>
    <w:p w:rsidR="009E1D67" w:rsidRDefault="007B41C7">
      <w:pPr>
        <w:shd w:val="clear" w:color="auto" w:fill="FFFFFF"/>
        <w:jc w:val="center"/>
        <w:rPr>
          <w:rFonts w:ascii="Times New Roman" w:hAnsi="Times New Roman" w:cs="Times New Roman"/>
          <w:b/>
          <w:bCs/>
          <w:color w:val="000000"/>
          <w:u w:val="single"/>
        </w:rPr>
      </w:pPr>
      <w:r>
        <w:rPr>
          <w:rFonts w:ascii="Times New Roman" w:hAnsi="Times New Roman" w:cs="Times New Roman"/>
          <w:b/>
          <w:bCs/>
          <w:color w:val="000000"/>
          <w:u w:val="single"/>
        </w:rPr>
        <w:t>Činnost městského zastupitelstva</w:t>
      </w:r>
    </w:p>
    <w:p w:rsidR="009E1D67" w:rsidRDefault="009E1D67">
      <w:pPr>
        <w:shd w:val="clear" w:color="auto" w:fill="FFFFFF"/>
        <w:jc w:val="center"/>
        <w:rPr>
          <w:rFonts w:hint="eastAsia"/>
        </w:rPr>
      </w:pPr>
    </w:p>
    <w:p w:rsidR="009E1D67" w:rsidRDefault="007B41C7">
      <w:pPr>
        <w:shd w:val="clear" w:color="auto" w:fill="FFFFFF"/>
        <w:jc w:val="center"/>
        <w:rPr>
          <w:rFonts w:hint="eastAsia"/>
          <w:b/>
        </w:rPr>
      </w:pPr>
      <w:r>
        <w:rPr>
          <w:b/>
        </w:rPr>
        <w:t>Usnesení č. 2. z veřejného zasedání zastupitelstva města Chyše</w:t>
      </w:r>
    </w:p>
    <w:p w:rsidR="009E1D67" w:rsidRDefault="007B41C7">
      <w:pPr>
        <w:pStyle w:val="Bezmezer"/>
        <w:numPr>
          <w:ilvl w:val="0"/>
          <w:numId w:val="1"/>
        </w:numPr>
        <w:jc w:val="center"/>
        <w:rPr>
          <w:b/>
          <w:sz w:val="24"/>
          <w:szCs w:val="24"/>
        </w:rPr>
      </w:pPr>
      <w:r>
        <w:rPr>
          <w:b/>
          <w:sz w:val="24"/>
          <w:szCs w:val="24"/>
        </w:rPr>
        <w:t>konaného dne 18. prosince 2014 v 18,00 v zasedací místnosti města Chyše</w:t>
      </w:r>
    </w:p>
    <w:p w:rsidR="009E1D67" w:rsidRDefault="009E1D67">
      <w:pPr>
        <w:pStyle w:val="Bezmezer"/>
        <w:numPr>
          <w:ilvl w:val="0"/>
          <w:numId w:val="1"/>
        </w:numPr>
        <w:jc w:val="center"/>
        <w:rPr>
          <w:sz w:val="20"/>
          <w:szCs w:val="20"/>
        </w:rPr>
      </w:pPr>
    </w:p>
    <w:p w:rsidR="009E1D67" w:rsidRDefault="007B41C7">
      <w:pPr>
        <w:pStyle w:val="Nadpis6"/>
        <w:numPr>
          <w:ilvl w:val="0"/>
          <w:numId w:val="1"/>
        </w:numPr>
        <w:rPr>
          <w:rFonts w:hint="eastAsia"/>
          <w:sz w:val="24"/>
          <w:u w:val="single"/>
        </w:rPr>
      </w:pPr>
      <w:r>
        <w:rPr>
          <w:sz w:val="24"/>
          <w:u w:val="single"/>
        </w:rPr>
        <w:t>ČJ.  263/2014/2</w:t>
      </w:r>
    </w:p>
    <w:p w:rsidR="009E1D67" w:rsidRDefault="009E1D67">
      <w:pPr>
        <w:numPr>
          <w:ilvl w:val="0"/>
          <w:numId w:val="1"/>
        </w:numPr>
        <w:rPr>
          <w:rFonts w:hint="eastAsia"/>
          <w:b/>
          <w:bCs/>
          <w:sz w:val="16"/>
          <w:szCs w:val="16"/>
        </w:rPr>
      </w:pPr>
    </w:p>
    <w:p w:rsidR="009E1D67" w:rsidRDefault="007B41C7">
      <w:pPr>
        <w:pStyle w:val="Nadpis3"/>
        <w:numPr>
          <w:ilvl w:val="0"/>
          <w:numId w:val="1"/>
        </w:numPr>
        <w:rPr>
          <w:rFonts w:hint="eastAsia"/>
          <w:sz w:val="22"/>
          <w:szCs w:val="22"/>
          <w:u w:val="single"/>
        </w:rPr>
      </w:pPr>
      <w:r>
        <w:rPr>
          <w:sz w:val="22"/>
          <w:szCs w:val="22"/>
          <w:u w:val="single"/>
        </w:rPr>
        <w:t>Městské zastupitelstvo:</w:t>
      </w:r>
    </w:p>
    <w:p w:rsidR="009E1D67" w:rsidRDefault="009E1D67">
      <w:pPr>
        <w:pStyle w:val="Bezmezer"/>
        <w:numPr>
          <w:ilvl w:val="0"/>
          <w:numId w:val="1"/>
        </w:numPr>
      </w:pPr>
    </w:p>
    <w:p w:rsidR="009E1D67" w:rsidRDefault="007B41C7">
      <w:pPr>
        <w:pStyle w:val="Odstavecseseznamem"/>
        <w:numPr>
          <w:ilvl w:val="0"/>
          <w:numId w:val="1"/>
        </w:numPr>
        <w:rPr>
          <w:rFonts w:hint="eastAsia"/>
          <w:b/>
          <w:sz w:val="22"/>
          <w:szCs w:val="22"/>
        </w:rPr>
      </w:pPr>
      <w:r>
        <w:rPr>
          <w:b/>
          <w:sz w:val="22"/>
          <w:szCs w:val="22"/>
        </w:rPr>
        <w:t>Schvaluje:</w:t>
      </w:r>
    </w:p>
    <w:p w:rsidR="009E1D67" w:rsidRDefault="007B41C7">
      <w:pPr>
        <w:pStyle w:val="Bezmezer"/>
        <w:numPr>
          <w:ilvl w:val="0"/>
          <w:numId w:val="1"/>
        </w:numPr>
      </w:pPr>
      <w:r>
        <w:rPr>
          <w:b/>
        </w:rPr>
        <w:t xml:space="preserve">1/ </w:t>
      </w:r>
      <w:r>
        <w:rPr>
          <w:rFonts w:ascii="Times New Roman" w:hAnsi="Times New Roman" w:cs="Times New Roman"/>
          <w:b/>
        </w:rPr>
        <w:t>Rozpočet města Chyše na rok 2015 ve výši:</w:t>
      </w:r>
    </w:p>
    <w:p w:rsidR="009E1D67" w:rsidRDefault="007B41C7">
      <w:pPr>
        <w:pStyle w:val="Bezmezer"/>
        <w:numPr>
          <w:ilvl w:val="0"/>
          <w:numId w:val="1"/>
        </w:numPr>
        <w:rPr>
          <w:rFonts w:ascii="Times New Roman" w:hAnsi="Times New Roman" w:cs="Times New Roman"/>
          <w:b/>
        </w:rPr>
      </w:pPr>
      <w:r>
        <w:rPr>
          <w:rFonts w:ascii="Times New Roman" w:hAnsi="Times New Roman" w:cs="Times New Roman"/>
          <w:b/>
        </w:rPr>
        <w:t xml:space="preserve">RP - </w:t>
      </w:r>
      <w:r>
        <w:rPr>
          <w:rFonts w:ascii="Times New Roman" w:hAnsi="Times New Roman" w:cs="Times New Roman"/>
          <w:b/>
        </w:rPr>
        <w:tab/>
        <w:t xml:space="preserve">  10 872 000 Kč</w:t>
      </w:r>
    </w:p>
    <w:p w:rsidR="009E1D67" w:rsidRDefault="007B41C7">
      <w:pPr>
        <w:pStyle w:val="Bezmezer"/>
        <w:numPr>
          <w:ilvl w:val="0"/>
          <w:numId w:val="1"/>
        </w:numPr>
        <w:rPr>
          <w:rFonts w:ascii="Times New Roman" w:hAnsi="Times New Roman" w:cs="Times New Roman"/>
          <w:b/>
        </w:rPr>
      </w:pPr>
      <w:r>
        <w:rPr>
          <w:rFonts w:ascii="Times New Roman" w:hAnsi="Times New Roman" w:cs="Times New Roman"/>
          <w:b/>
        </w:rPr>
        <w:t>RV -</w:t>
      </w:r>
      <w:r>
        <w:rPr>
          <w:rFonts w:ascii="Times New Roman" w:hAnsi="Times New Roman" w:cs="Times New Roman"/>
          <w:b/>
        </w:rPr>
        <w:tab/>
        <w:t xml:space="preserve">  11 044 000 Kč</w:t>
      </w:r>
    </w:p>
    <w:p w:rsidR="009E1D67" w:rsidRDefault="007B41C7">
      <w:pPr>
        <w:pStyle w:val="Bezmezer"/>
        <w:numPr>
          <w:ilvl w:val="0"/>
          <w:numId w:val="1"/>
        </w:numPr>
        <w:rPr>
          <w:rFonts w:ascii="Times New Roman" w:hAnsi="Times New Roman" w:cs="Times New Roman"/>
          <w:b/>
        </w:rPr>
      </w:pPr>
      <w:r>
        <w:rPr>
          <w:rFonts w:ascii="Times New Roman" w:hAnsi="Times New Roman" w:cs="Times New Roman"/>
          <w:b/>
        </w:rPr>
        <w:t>-------------------------------</w:t>
      </w:r>
    </w:p>
    <w:p w:rsidR="009E1D67" w:rsidRDefault="007B41C7">
      <w:pPr>
        <w:pStyle w:val="Bezmezer"/>
        <w:numPr>
          <w:ilvl w:val="0"/>
          <w:numId w:val="1"/>
        </w:numPr>
        <w:rPr>
          <w:rFonts w:ascii="Times New Roman" w:hAnsi="Times New Roman" w:cs="Times New Roman"/>
          <w:b/>
        </w:rPr>
      </w:pPr>
      <w:r>
        <w:rPr>
          <w:rFonts w:ascii="Times New Roman" w:hAnsi="Times New Roman" w:cs="Times New Roman"/>
          <w:b/>
        </w:rPr>
        <w:t>Financování</w:t>
      </w:r>
      <w:r>
        <w:rPr>
          <w:rFonts w:ascii="Times New Roman" w:hAnsi="Times New Roman" w:cs="Times New Roman"/>
          <w:b/>
        </w:rPr>
        <w:tab/>
        <w:t xml:space="preserve">           -       172 000 Kč</w:t>
      </w:r>
    </w:p>
    <w:p w:rsidR="009E1D67" w:rsidRDefault="009E1D67">
      <w:pPr>
        <w:pStyle w:val="Bezmezer"/>
        <w:numPr>
          <w:ilvl w:val="0"/>
          <w:numId w:val="1"/>
        </w:numPr>
        <w:rPr>
          <w:rFonts w:ascii="Times New Roman" w:hAnsi="Times New Roman" w:cs="Times New Roman"/>
          <w:b/>
        </w:rPr>
      </w:pPr>
    </w:p>
    <w:p w:rsidR="009E1D67" w:rsidRDefault="007B41C7">
      <w:pPr>
        <w:pStyle w:val="Bezmezer"/>
        <w:numPr>
          <w:ilvl w:val="0"/>
          <w:numId w:val="1"/>
        </w:numPr>
        <w:rPr>
          <w:rFonts w:ascii="Times New Roman" w:hAnsi="Times New Roman" w:cs="Times New Roman"/>
          <w:b/>
        </w:rPr>
      </w:pPr>
      <w:r>
        <w:rPr>
          <w:rFonts w:ascii="Times New Roman" w:hAnsi="Times New Roman" w:cs="Times New Roman"/>
          <w:b/>
        </w:rPr>
        <w:t xml:space="preserve">Město Chyše bude v roce 2015 hospodařit se schodkem ve výši 172 000,- Kč, který bude financován z úspor z předchozích let. </w:t>
      </w:r>
    </w:p>
    <w:p w:rsidR="009E1D67" w:rsidRDefault="009E1D67">
      <w:pPr>
        <w:pStyle w:val="Bezmezer"/>
        <w:numPr>
          <w:ilvl w:val="0"/>
          <w:numId w:val="1"/>
        </w:numPr>
        <w:rPr>
          <w:rFonts w:ascii="Times New Roman" w:hAnsi="Times New Roman" w:cs="Times New Roman"/>
        </w:rPr>
      </w:pPr>
    </w:p>
    <w:p w:rsidR="009E1D67" w:rsidRDefault="007B41C7">
      <w:pPr>
        <w:pStyle w:val="Bezmezer"/>
        <w:numPr>
          <w:ilvl w:val="0"/>
          <w:numId w:val="1"/>
        </w:numPr>
      </w:pPr>
      <w:r>
        <w:rPr>
          <w:rFonts w:ascii="Times New Roman" w:hAnsi="Times New Roman" w:cs="Times New Roman"/>
          <w:b/>
        </w:rPr>
        <w:t xml:space="preserve">2/ Úpravu rozpočtu – </w:t>
      </w:r>
      <w:r>
        <w:rPr>
          <w:rFonts w:ascii="Times New Roman" w:hAnsi="Times New Roman" w:cs="Times New Roman"/>
        </w:rPr>
        <w:t xml:space="preserve">rozpočtové opatření č. </w:t>
      </w:r>
      <w:r>
        <w:rPr>
          <w:rFonts w:ascii="Times New Roman" w:hAnsi="Times New Roman" w:cs="Times New Roman"/>
          <w:b/>
        </w:rPr>
        <w:t>5</w:t>
      </w:r>
      <w:r>
        <w:rPr>
          <w:rFonts w:ascii="Times New Roman" w:hAnsi="Times New Roman" w:cs="Times New Roman"/>
        </w:rPr>
        <w:t xml:space="preserve"> </w:t>
      </w:r>
    </w:p>
    <w:p w:rsidR="009E1D67" w:rsidRDefault="007B41C7">
      <w:pPr>
        <w:pStyle w:val="Bezmezer"/>
        <w:numPr>
          <w:ilvl w:val="0"/>
          <w:numId w:val="1"/>
        </w:num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RP –</w:t>
      </w:r>
      <w:r>
        <w:rPr>
          <w:rFonts w:ascii="Times New Roman" w:hAnsi="Times New Roman" w:cs="Times New Roman"/>
        </w:rPr>
        <w:tab/>
        <w:t>14 558 677 Kč</w:t>
      </w:r>
    </w:p>
    <w:p w:rsidR="009E1D67" w:rsidRDefault="007B41C7">
      <w:pPr>
        <w:pStyle w:val="Bezmezer"/>
        <w:numPr>
          <w:ilvl w:val="0"/>
          <w:numId w:val="1"/>
        </w:num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RV –</w:t>
      </w:r>
      <w:r>
        <w:rPr>
          <w:rFonts w:ascii="Times New Roman" w:hAnsi="Times New Roman" w:cs="Times New Roman"/>
        </w:rPr>
        <w:tab/>
        <w:t>15 894 856 Kč</w:t>
      </w:r>
    </w:p>
    <w:p w:rsidR="009E1D67" w:rsidRDefault="007B41C7">
      <w:pPr>
        <w:pStyle w:val="Bezmezer"/>
        <w:numPr>
          <w:ilvl w:val="0"/>
          <w:numId w:val="1"/>
        </w:numPr>
      </w:pPr>
      <w:r>
        <w:rPr>
          <w:rFonts w:ascii="Times New Roman" w:hAnsi="Times New Roman" w:cs="Times New Roman"/>
          <w:b/>
          <w:bCs/>
        </w:rPr>
        <w:t>Financování</w:t>
      </w:r>
      <w:r>
        <w:rPr>
          <w:rFonts w:ascii="Times New Roman" w:hAnsi="Times New Roman" w:cs="Times New Roman"/>
          <w:b/>
          <w:bCs/>
        </w:rPr>
        <w:tab/>
      </w:r>
      <w:r>
        <w:rPr>
          <w:rFonts w:ascii="Times New Roman" w:hAnsi="Times New Roman" w:cs="Times New Roman"/>
        </w:rPr>
        <w:tab/>
        <w:t xml:space="preserve">       -</w:t>
      </w:r>
      <w:r>
        <w:rPr>
          <w:rFonts w:ascii="Times New Roman" w:hAnsi="Times New Roman" w:cs="Times New Roman"/>
        </w:rPr>
        <w:tab/>
        <w:t xml:space="preserve">  1 336 179 Kč</w:t>
      </w:r>
    </w:p>
    <w:p w:rsidR="009E1D67" w:rsidRDefault="009E1D67">
      <w:pPr>
        <w:pStyle w:val="Bezmezer"/>
        <w:numPr>
          <w:ilvl w:val="0"/>
          <w:numId w:val="1"/>
        </w:numPr>
        <w:rPr>
          <w:rFonts w:ascii="Times New Roman" w:hAnsi="Times New Roman" w:cs="Times New Roman"/>
        </w:rPr>
      </w:pPr>
    </w:p>
    <w:p w:rsidR="009E1D67" w:rsidRDefault="007B41C7">
      <w:pPr>
        <w:pStyle w:val="Bezmezer"/>
        <w:numPr>
          <w:ilvl w:val="0"/>
          <w:numId w:val="1"/>
        </w:numPr>
      </w:pPr>
      <w:r>
        <w:rPr>
          <w:rFonts w:ascii="Times New Roman" w:hAnsi="Times New Roman" w:cs="Times New Roman"/>
          <w:b/>
        </w:rPr>
        <w:t xml:space="preserve">3/ Složení členů finančního výboru – </w:t>
      </w:r>
      <w:r>
        <w:rPr>
          <w:rFonts w:ascii="Times New Roman" w:hAnsi="Times New Roman" w:cs="Times New Roman"/>
        </w:rPr>
        <w:t xml:space="preserve">ing. Robert Košťál, ing. Tomáš </w:t>
      </w:r>
      <w:proofErr w:type="spellStart"/>
      <w:r>
        <w:rPr>
          <w:rFonts w:ascii="Times New Roman" w:hAnsi="Times New Roman" w:cs="Times New Roman"/>
        </w:rPr>
        <w:t>Sivok</w:t>
      </w:r>
      <w:proofErr w:type="spellEnd"/>
      <w:r>
        <w:rPr>
          <w:rFonts w:ascii="Times New Roman" w:hAnsi="Times New Roman" w:cs="Times New Roman"/>
        </w:rPr>
        <w:t>, Šárka Šímová a Marcela Velková</w:t>
      </w:r>
    </w:p>
    <w:p w:rsidR="009E1D67" w:rsidRDefault="009E1D67">
      <w:pPr>
        <w:pStyle w:val="Bezmezer"/>
        <w:numPr>
          <w:ilvl w:val="0"/>
          <w:numId w:val="1"/>
        </w:numPr>
        <w:rPr>
          <w:rFonts w:ascii="Times New Roman" w:hAnsi="Times New Roman" w:cs="Times New Roman"/>
        </w:rPr>
      </w:pPr>
    </w:p>
    <w:p w:rsidR="009E1D67" w:rsidRDefault="007B41C7">
      <w:pPr>
        <w:pStyle w:val="Bezmezer"/>
        <w:numPr>
          <w:ilvl w:val="0"/>
          <w:numId w:val="1"/>
        </w:numPr>
      </w:pPr>
      <w:r>
        <w:rPr>
          <w:rFonts w:ascii="Times New Roman" w:hAnsi="Times New Roman" w:cs="Times New Roman"/>
          <w:b/>
        </w:rPr>
        <w:t xml:space="preserve">4/ Složení členů kontrolního výboru – </w:t>
      </w:r>
      <w:r>
        <w:rPr>
          <w:rFonts w:ascii="Times New Roman" w:hAnsi="Times New Roman" w:cs="Times New Roman"/>
        </w:rPr>
        <w:t xml:space="preserve">Květa Kejvalová, Štefan </w:t>
      </w:r>
      <w:proofErr w:type="spellStart"/>
      <w:r>
        <w:rPr>
          <w:rFonts w:ascii="Times New Roman" w:hAnsi="Times New Roman" w:cs="Times New Roman"/>
        </w:rPr>
        <w:t>Sivok</w:t>
      </w:r>
      <w:proofErr w:type="spellEnd"/>
      <w:r>
        <w:rPr>
          <w:rFonts w:ascii="Times New Roman" w:hAnsi="Times New Roman" w:cs="Times New Roman"/>
        </w:rPr>
        <w:t xml:space="preserve">, Marie Mikolášová a Jaroslava </w:t>
      </w:r>
      <w:proofErr w:type="spellStart"/>
      <w:r>
        <w:rPr>
          <w:rFonts w:ascii="Times New Roman" w:hAnsi="Times New Roman" w:cs="Times New Roman"/>
        </w:rPr>
        <w:t>Stenglová</w:t>
      </w:r>
      <w:proofErr w:type="spellEnd"/>
      <w:r>
        <w:rPr>
          <w:rFonts w:ascii="Times New Roman" w:hAnsi="Times New Roman" w:cs="Times New Roman"/>
        </w:rPr>
        <w:t xml:space="preserve"> ml.</w:t>
      </w:r>
    </w:p>
    <w:p w:rsidR="009E1D67" w:rsidRDefault="009E1D67">
      <w:pPr>
        <w:pStyle w:val="Bezmezer"/>
        <w:numPr>
          <w:ilvl w:val="0"/>
          <w:numId w:val="1"/>
        </w:numPr>
        <w:rPr>
          <w:rFonts w:ascii="Times New Roman" w:hAnsi="Times New Roman" w:cs="Times New Roman"/>
        </w:rPr>
      </w:pPr>
    </w:p>
    <w:p w:rsidR="009E1D67" w:rsidRDefault="007B41C7">
      <w:pPr>
        <w:pStyle w:val="Bezmezer"/>
        <w:numPr>
          <w:ilvl w:val="0"/>
          <w:numId w:val="1"/>
        </w:numPr>
      </w:pPr>
      <w:r>
        <w:rPr>
          <w:rFonts w:ascii="Times New Roman" w:hAnsi="Times New Roman" w:cs="Times New Roman"/>
          <w:b/>
        </w:rPr>
        <w:t xml:space="preserve">5/ Složení inventurní komise – </w:t>
      </w:r>
      <w:r>
        <w:rPr>
          <w:rFonts w:ascii="Times New Roman" w:hAnsi="Times New Roman" w:cs="Times New Roman"/>
        </w:rPr>
        <w:t xml:space="preserve">předseda Klíma Miroslav, členové M. </w:t>
      </w:r>
      <w:proofErr w:type="spellStart"/>
      <w:r>
        <w:rPr>
          <w:rFonts w:ascii="Times New Roman" w:hAnsi="Times New Roman" w:cs="Times New Roman"/>
        </w:rPr>
        <w:t>Fejfárek</w:t>
      </w:r>
      <w:proofErr w:type="spellEnd"/>
      <w:r>
        <w:rPr>
          <w:rFonts w:ascii="Times New Roman" w:hAnsi="Times New Roman" w:cs="Times New Roman"/>
        </w:rPr>
        <w:t>, J. Wagnerová, J. Lavičková</w:t>
      </w:r>
    </w:p>
    <w:p w:rsidR="009E1D67" w:rsidRDefault="007B41C7">
      <w:pPr>
        <w:pStyle w:val="Bezmezer"/>
        <w:numPr>
          <w:ilvl w:val="0"/>
          <w:numId w:val="1"/>
        </w:numPr>
        <w:rPr>
          <w:rFonts w:ascii="Times New Roman" w:hAnsi="Times New Roman" w:cs="Times New Roman"/>
          <w:b/>
        </w:rPr>
      </w:pPr>
      <w:r>
        <w:rPr>
          <w:rFonts w:ascii="Times New Roman" w:hAnsi="Times New Roman" w:cs="Times New Roman"/>
          <w:b/>
        </w:rPr>
        <w:t xml:space="preserve"> </w:t>
      </w:r>
    </w:p>
    <w:p w:rsidR="009E1D67" w:rsidRDefault="007B41C7">
      <w:pPr>
        <w:pStyle w:val="Bezmezer"/>
        <w:numPr>
          <w:ilvl w:val="0"/>
          <w:numId w:val="1"/>
        </w:numPr>
      </w:pPr>
      <w:r>
        <w:rPr>
          <w:rFonts w:ascii="Times New Roman" w:hAnsi="Times New Roman" w:cs="Times New Roman"/>
          <w:b/>
        </w:rPr>
        <w:lastRenderedPageBreak/>
        <w:t>6/ Vyřazení majetku</w:t>
      </w:r>
      <w:r>
        <w:rPr>
          <w:rFonts w:ascii="Times New Roman" w:hAnsi="Times New Roman" w:cs="Times New Roman"/>
        </w:rPr>
        <w:t xml:space="preserve"> PO ZŠ a MŠ Chyše dle předloženého návrhu</w:t>
      </w:r>
    </w:p>
    <w:p w:rsidR="009E1D67" w:rsidRDefault="009E1D67">
      <w:pPr>
        <w:pStyle w:val="Bezmezer"/>
        <w:numPr>
          <w:ilvl w:val="0"/>
          <w:numId w:val="1"/>
        </w:numPr>
        <w:rPr>
          <w:rFonts w:ascii="Times New Roman" w:hAnsi="Times New Roman" w:cs="Times New Roman"/>
        </w:rPr>
      </w:pPr>
    </w:p>
    <w:p w:rsidR="009E1D67" w:rsidRDefault="007B41C7">
      <w:pPr>
        <w:pStyle w:val="Bezmezer"/>
        <w:numPr>
          <w:ilvl w:val="0"/>
          <w:numId w:val="1"/>
        </w:numPr>
      </w:pPr>
      <w:r>
        <w:rPr>
          <w:rFonts w:ascii="Times New Roman" w:hAnsi="Times New Roman" w:cs="Times New Roman"/>
          <w:b/>
        </w:rPr>
        <w:t>7/ Pronájem</w:t>
      </w:r>
      <w:r>
        <w:rPr>
          <w:rFonts w:ascii="Times New Roman" w:hAnsi="Times New Roman" w:cs="Times New Roman"/>
        </w:rPr>
        <w:t xml:space="preserve"> pozemku část </w:t>
      </w:r>
      <w:proofErr w:type="spellStart"/>
      <w:proofErr w:type="gramStart"/>
      <w:r>
        <w:rPr>
          <w:rFonts w:ascii="Times New Roman" w:hAnsi="Times New Roman" w:cs="Times New Roman"/>
        </w:rPr>
        <w:t>p.č</w:t>
      </w:r>
      <w:proofErr w:type="spellEnd"/>
      <w:r>
        <w:rPr>
          <w:rFonts w:ascii="Times New Roman" w:hAnsi="Times New Roman" w:cs="Times New Roman"/>
        </w:rPr>
        <w:t>.</w:t>
      </w:r>
      <w:proofErr w:type="gramEnd"/>
      <w:r>
        <w:rPr>
          <w:rFonts w:ascii="Times New Roman" w:hAnsi="Times New Roman" w:cs="Times New Roman"/>
        </w:rPr>
        <w:t>: 162/1 v </w:t>
      </w:r>
      <w:proofErr w:type="spellStart"/>
      <w:r>
        <w:rPr>
          <w:rFonts w:ascii="Times New Roman" w:hAnsi="Times New Roman" w:cs="Times New Roman"/>
        </w:rPr>
        <w:t>k.ú</w:t>
      </w:r>
      <w:proofErr w:type="spellEnd"/>
      <w:r>
        <w:rPr>
          <w:rFonts w:ascii="Times New Roman" w:hAnsi="Times New Roman" w:cs="Times New Roman"/>
        </w:rPr>
        <w:t>. Chyše – Krejčové Lence</w:t>
      </w:r>
    </w:p>
    <w:p w:rsidR="009E1D67" w:rsidRDefault="009E1D67">
      <w:pPr>
        <w:pStyle w:val="Bezmezer"/>
        <w:numPr>
          <w:ilvl w:val="0"/>
          <w:numId w:val="1"/>
        </w:numPr>
        <w:rPr>
          <w:rFonts w:ascii="Times New Roman" w:hAnsi="Times New Roman" w:cs="Times New Roman"/>
          <w:color w:val="FF0000"/>
        </w:rPr>
      </w:pPr>
    </w:p>
    <w:p w:rsidR="009E1D67" w:rsidRDefault="007B41C7">
      <w:pPr>
        <w:pStyle w:val="Bezmezer"/>
        <w:numPr>
          <w:ilvl w:val="0"/>
          <w:numId w:val="1"/>
        </w:numPr>
      </w:pPr>
      <w:r>
        <w:rPr>
          <w:rFonts w:ascii="Times New Roman" w:hAnsi="Times New Roman" w:cs="Times New Roman"/>
          <w:b/>
        </w:rPr>
        <w:t xml:space="preserve">8/ Návrh odměn </w:t>
      </w:r>
      <w:r>
        <w:rPr>
          <w:rFonts w:ascii="Times New Roman" w:hAnsi="Times New Roman" w:cs="Times New Roman"/>
        </w:rPr>
        <w:t>složkám a občanům dle předloženého návrhu starosty.</w:t>
      </w:r>
    </w:p>
    <w:p w:rsidR="009E1D67" w:rsidRDefault="009E1D67">
      <w:pPr>
        <w:pStyle w:val="Bezmezer"/>
        <w:numPr>
          <w:ilvl w:val="0"/>
          <w:numId w:val="1"/>
        </w:numPr>
        <w:rPr>
          <w:rFonts w:ascii="Times New Roman" w:hAnsi="Times New Roman" w:cs="Times New Roman"/>
        </w:rPr>
      </w:pPr>
    </w:p>
    <w:p w:rsidR="009E1D67" w:rsidRDefault="007B41C7">
      <w:pPr>
        <w:pStyle w:val="Bezmezer"/>
        <w:numPr>
          <w:ilvl w:val="0"/>
          <w:numId w:val="1"/>
        </w:numPr>
      </w:pPr>
      <w:r>
        <w:rPr>
          <w:rFonts w:ascii="Times New Roman" w:hAnsi="Times New Roman" w:cs="Times New Roman"/>
          <w:b/>
        </w:rPr>
        <w:t>9/ Finanční dar</w:t>
      </w:r>
      <w:r>
        <w:rPr>
          <w:rFonts w:ascii="Times New Roman" w:hAnsi="Times New Roman" w:cs="Times New Roman"/>
        </w:rPr>
        <w:t xml:space="preserve"> starostovi města ve výši 20 000,- Kč</w:t>
      </w:r>
      <w:r>
        <w:rPr>
          <w:rFonts w:ascii="Times New Roman" w:hAnsi="Times New Roman" w:cs="Times New Roman"/>
          <w:b/>
        </w:rPr>
        <w:t xml:space="preserve"> </w:t>
      </w:r>
    </w:p>
    <w:p w:rsidR="009E1D67" w:rsidRDefault="009E1D67">
      <w:pPr>
        <w:pStyle w:val="Bezmezer"/>
        <w:numPr>
          <w:ilvl w:val="0"/>
          <w:numId w:val="1"/>
        </w:numPr>
        <w:rPr>
          <w:rFonts w:ascii="Times New Roman" w:hAnsi="Times New Roman" w:cs="Times New Roman"/>
          <w:b/>
        </w:rPr>
      </w:pPr>
    </w:p>
    <w:p w:rsidR="009E1D67" w:rsidRDefault="007B41C7">
      <w:pPr>
        <w:pStyle w:val="Bezmezer"/>
        <w:numPr>
          <w:ilvl w:val="0"/>
          <w:numId w:val="1"/>
        </w:numPr>
      </w:pPr>
      <w:r>
        <w:rPr>
          <w:rFonts w:ascii="Times New Roman" w:hAnsi="Times New Roman" w:cs="Times New Roman"/>
          <w:b/>
        </w:rPr>
        <w:t xml:space="preserve">10/ Plnou moc </w:t>
      </w:r>
      <w:r>
        <w:rPr>
          <w:rFonts w:ascii="Times New Roman" w:hAnsi="Times New Roman" w:cs="Times New Roman"/>
        </w:rPr>
        <w:t>pro advokátku Mgr. Janu Koudelovou pro jednání při řešení zrušení zástavy na klášter, který je v majetku obce.</w:t>
      </w:r>
    </w:p>
    <w:p w:rsidR="009E1D67" w:rsidRDefault="009E1D67">
      <w:pPr>
        <w:pStyle w:val="Bezmezer"/>
        <w:numPr>
          <w:ilvl w:val="0"/>
          <w:numId w:val="1"/>
        </w:numPr>
        <w:rPr>
          <w:rFonts w:ascii="Times New Roman" w:hAnsi="Times New Roman" w:cs="Times New Roman"/>
        </w:rPr>
      </w:pPr>
    </w:p>
    <w:p w:rsidR="009E1D67" w:rsidRDefault="007B41C7">
      <w:pPr>
        <w:pStyle w:val="Bezmezer"/>
        <w:numPr>
          <w:ilvl w:val="0"/>
          <w:numId w:val="1"/>
        </w:numPr>
        <w:rPr>
          <w:rFonts w:ascii="Times New Roman" w:hAnsi="Times New Roman" w:cs="Times New Roman"/>
          <w:b/>
          <w:u w:val="single"/>
        </w:rPr>
      </w:pPr>
      <w:r>
        <w:rPr>
          <w:rFonts w:ascii="Times New Roman" w:hAnsi="Times New Roman" w:cs="Times New Roman"/>
          <w:b/>
          <w:u w:val="single"/>
        </w:rPr>
        <w:t>Pověřuje:</w:t>
      </w:r>
    </w:p>
    <w:p w:rsidR="009E1D67" w:rsidRDefault="009E1D67">
      <w:pPr>
        <w:pStyle w:val="Bezmezer"/>
        <w:numPr>
          <w:ilvl w:val="0"/>
          <w:numId w:val="1"/>
        </w:numPr>
        <w:rPr>
          <w:rFonts w:ascii="Times New Roman" w:hAnsi="Times New Roman" w:cs="Times New Roman"/>
          <w:b/>
          <w:u w:val="single"/>
        </w:rPr>
      </w:pPr>
    </w:p>
    <w:p w:rsidR="009E1D67" w:rsidRDefault="007B41C7">
      <w:pPr>
        <w:pStyle w:val="Bezmezer"/>
        <w:numPr>
          <w:ilvl w:val="0"/>
          <w:numId w:val="1"/>
        </w:numPr>
      </w:pPr>
      <w:r>
        <w:rPr>
          <w:rFonts w:ascii="Times New Roman" w:hAnsi="Times New Roman" w:cs="Times New Roman"/>
          <w:b/>
        </w:rPr>
        <w:t>Starostu</w:t>
      </w:r>
      <w:r>
        <w:rPr>
          <w:rFonts w:ascii="Times New Roman" w:hAnsi="Times New Roman" w:cs="Times New Roman"/>
        </w:rPr>
        <w:t xml:space="preserve"> města k provedení úpravě rozpočtu - rozpočtového opatření </w:t>
      </w:r>
      <w:r>
        <w:rPr>
          <w:rFonts w:ascii="Times New Roman" w:hAnsi="Times New Roman" w:cs="Times New Roman"/>
          <w:b/>
        </w:rPr>
        <w:t>č. 6</w:t>
      </w:r>
      <w:r>
        <w:rPr>
          <w:rFonts w:ascii="Times New Roman" w:hAnsi="Times New Roman" w:cs="Times New Roman"/>
        </w:rPr>
        <w:t xml:space="preserve"> k</w:t>
      </w:r>
      <w:r>
        <w:rPr>
          <w:rFonts w:ascii="Times New Roman" w:hAnsi="Times New Roman" w:cs="Times New Roman"/>
          <w:b/>
        </w:rPr>
        <w:t> </w:t>
      </w:r>
      <w:proofErr w:type="gramStart"/>
      <w:r>
        <w:rPr>
          <w:rFonts w:ascii="Times New Roman" w:hAnsi="Times New Roman" w:cs="Times New Roman"/>
          <w:b/>
        </w:rPr>
        <w:t>31.12.2013</w:t>
      </w:r>
      <w:proofErr w:type="gramEnd"/>
      <w:r>
        <w:rPr>
          <w:rFonts w:ascii="Times New Roman" w:hAnsi="Times New Roman" w:cs="Times New Roman"/>
          <w:b/>
        </w:rPr>
        <w:t>.</w:t>
      </w:r>
    </w:p>
    <w:p w:rsidR="009E1D67" w:rsidRDefault="009E1D67">
      <w:pPr>
        <w:pStyle w:val="Bezmezer"/>
        <w:numPr>
          <w:ilvl w:val="0"/>
          <w:numId w:val="1"/>
        </w:numPr>
        <w:rPr>
          <w:rFonts w:ascii="Times New Roman" w:hAnsi="Times New Roman" w:cs="Times New Roman"/>
        </w:rPr>
      </w:pPr>
    </w:p>
    <w:p w:rsidR="009E1D67" w:rsidRDefault="007B41C7">
      <w:pPr>
        <w:pStyle w:val="Bezmezer"/>
        <w:numPr>
          <w:ilvl w:val="0"/>
          <w:numId w:val="1"/>
        </w:numPr>
        <w:rPr>
          <w:rFonts w:ascii="Times New Roman" w:hAnsi="Times New Roman" w:cs="Times New Roman"/>
          <w:b/>
          <w:u w:val="single"/>
        </w:rPr>
      </w:pPr>
      <w:r>
        <w:rPr>
          <w:rFonts w:ascii="Times New Roman" w:hAnsi="Times New Roman" w:cs="Times New Roman"/>
          <w:b/>
          <w:u w:val="single"/>
        </w:rPr>
        <w:t>Bere na vědomí:</w:t>
      </w:r>
    </w:p>
    <w:p w:rsidR="009E1D67" w:rsidRDefault="009E1D67">
      <w:pPr>
        <w:pStyle w:val="Bezmezer"/>
        <w:numPr>
          <w:ilvl w:val="0"/>
          <w:numId w:val="1"/>
        </w:numPr>
        <w:rPr>
          <w:rFonts w:ascii="Times New Roman" w:hAnsi="Times New Roman" w:cs="Times New Roman"/>
        </w:rPr>
      </w:pPr>
    </w:p>
    <w:p w:rsidR="009E1D67" w:rsidRDefault="007B41C7">
      <w:pPr>
        <w:pStyle w:val="Bezmezer"/>
        <w:numPr>
          <w:ilvl w:val="0"/>
          <w:numId w:val="1"/>
        </w:numPr>
        <w:rPr>
          <w:rFonts w:ascii="Times New Roman" w:hAnsi="Times New Roman" w:cs="Times New Roman"/>
          <w:b/>
        </w:rPr>
      </w:pPr>
      <w:r>
        <w:rPr>
          <w:rFonts w:ascii="Times New Roman" w:hAnsi="Times New Roman" w:cs="Times New Roman"/>
          <w:b/>
        </w:rPr>
        <w:t>1/ Zprávu o kontrole plnění usnesení</w:t>
      </w:r>
    </w:p>
    <w:p w:rsidR="009E1D67" w:rsidRDefault="007B41C7">
      <w:pPr>
        <w:pStyle w:val="Bezmezer"/>
        <w:numPr>
          <w:ilvl w:val="0"/>
          <w:numId w:val="1"/>
        </w:numPr>
        <w:rPr>
          <w:rFonts w:ascii="Times New Roman" w:hAnsi="Times New Roman" w:cs="Times New Roman"/>
          <w:b/>
        </w:rPr>
      </w:pPr>
      <w:r>
        <w:rPr>
          <w:rFonts w:ascii="Times New Roman" w:hAnsi="Times New Roman" w:cs="Times New Roman"/>
          <w:b/>
        </w:rPr>
        <w:t xml:space="preserve">2/ Informace starosty viz zápis </w:t>
      </w:r>
    </w:p>
    <w:p w:rsidR="009E1D67" w:rsidRDefault="009E1D67">
      <w:pPr>
        <w:pStyle w:val="Bezmezer"/>
        <w:numPr>
          <w:ilvl w:val="0"/>
          <w:numId w:val="1"/>
        </w:numPr>
        <w:rPr>
          <w:rFonts w:ascii="Times New Roman" w:hAnsi="Times New Roman" w:cs="Times New Roman"/>
          <w:b/>
          <w:u w:val="single"/>
        </w:rPr>
      </w:pPr>
    </w:p>
    <w:p w:rsidR="009E1D67" w:rsidRDefault="009E1D67">
      <w:pPr>
        <w:pStyle w:val="Bezmezer"/>
        <w:numPr>
          <w:ilvl w:val="0"/>
          <w:numId w:val="1"/>
        </w:numPr>
        <w:rPr>
          <w:rFonts w:ascii="Times New Roman" w:hAnsi="Times New Roman" w:cs="Times New Roman"/>
        </w:rPr>
      </w:pPr>
    </w:p>
    <w:p w:rsidR="009E1D67" w:rsidRDefault="007B41C7">
      <w:pPr>
        <w:pStyle w:val="Bezmezer"/>
        <w:numPr>
          <w:ilvl w:val="0"/>
          <w:numId w:val="1"/>
        </w:numPr>
        <w:rPr>
          <w:rFonts w:ascii="Times New Roman" w:hAnsi="Times New Roman" w:cs="Times New Roman"/>
        </w:rPr>
      </w:pPr>
      <w:r>
        <w:rPr>
          <w:rFonts w:ascii="Times New Roman" w:hAnsi="Times New Roman" w:cs="Times New Roman"/>
        </w:rPr>
        <w:tab/>
        <w:t xml:space="preserve">                        Miroslav Dorňák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Josef Lavička</w:t>
      </w:r>
    </w:p>
    <w:p w:rsidR="009E1D67" w:rsidRDefault="007B41C7">
      <w:pPr>
        <w:numPr>
          <w:ilvl w:val="0"/>
          <w:numId w:val="1"/>
        </w:numPr>
        <w:jc w:val="center"/>
        <w:rPr>
          <w:rFonts w:hint="eastAsia"/>
          <w:b/>
          <w:bCs/>
          <w:sz w:val="22"/>
          <w:szCs w:val="22"/>
        </w:rPr>
      </w:pPr>
      <w:r>
        <w:rPr>
          <w:b/>
          <w:bCs/>
          <w:sz w:val="22"/>
          <w:szCs w:val="22"/>
        </w:rPr>
        <w:tab/>
        <w:t xml:space="preserve">  starosta města</w:t>
      </w:r>
      <w:r>
        <w:rPr>
          <w:b/>
          <w:bCs/>
          <w:sz w:val="22"/>
          <w:szCs w:val="22"/>
        </w:rPr>
        <w:tab/>
      </w:r>
      <w:r>
        <w:rPr>
          <w:b/>
          <w:bCs/>
          <w:sz w:val="22"/>
          <w:szCs w:val="22"/>
        </w:rPr>
        <w:tab/>
      </w:r>
      <w:r>
        <w:rPr>
          <w:b/>
          <w:bCs/>
          <w:sz w:val="22"/>
          <w:szCs w:val="22"/>
        </w:rPr>
        <w:tab/>
      </w:r>
      <w:r>
        <w:rPr>
          <w:b/>
          <w:bCs/>
          <w:sz w:val="22"/>
          <w:szCs w:val="22"/>
        </w:rPr>
        <w:tab/>
      </w:r>
      <w:r>
        <w:rPr>
          <w:b/>
          <w:bCs/>
          <w:sz w:val="22"/>
          <w:szCs w:val="22"/>
        </w:rPr>
        <w:tab/>
        <w:t xml:space="preserve">  místostarosta</w:t>
      </w:r>
    </w:p>
    <w:p w:rsidR="009E1D67" w:rsidRDefault="009E1D67">
      <w:pPr>
        <w:numPr>
          <w:ilvl w:val="0"/>
          <w:numId w:val="1"/>
        </w:numPr>
        <w:jc w:val="center"/>
        <w:rPr>
          <w:rFonts w:hint="eastAsia"/>
          <w:sz w:val="22"/>
          <w:szCs w:val="22"/>
        </w:rPr>
      </w:pPr>
    </w:p>
    <w:p w:rsidR="009E1D67" w:rsidRDefault="007B41C7">
      <w:pPr>
        <w:numPr>
          <w:ilvl w:val="0"/>
          <w:numId w:val="1"/>
        </w:numPr>
        <w:jc w:val="center"/>
        <w:rPr>
          <w:rFonts w:hint="eastAsia"/>
          <w:b/>
          <w:bCs/>
        </w:rPr>
      </w:pPr>
      <w:r>
        <w:rPr>
          <w:b/>
          <w:bCs/>
        </w:rPr>
        <w:tab/>
      </w:r>
    </w:p>
    <w:p w:rsidR="009E1D67" w:rsidRDefault="007B41C7">
      <w:pPr>
        <w:pStyle w:val="Nadpis4"/>
        <w:jc w:val="center"/>
        <w:rPr>
          <w:rFonts w:ascii="Times New Roman" w:hAnsi="Times New Roman" w:cs="Times New Roman"/>
          <w:i w:val="0"/>
          <w:iCs w:val="0"/>
        </w:rPr>
      </w:pPr>
      <w:r>
        <w:rPr>
          <w:rFonts w:ascii="Times New Roman" w:hAnsi="Times New Roman" w:cs="Times New Roman"/>
          <w:i w:val="0"/>
          <w:iCs w:val="0"/>
        </w:rPr>
        <w:t>Usnesení č. 3. z veřejného zasedání zastupitelstva města Chyše</w:t>
      </w:r>
    </w:p>
    <w:p w:rsidR="009E1D67" w:rsidRDefault="007B41C7">
      <w:pPr>
        <w:jc w:val="center"/>
        <w:rPr>
          <w:rFonts w:hint="eastAsia"/>
          <w:b/>
          <w:sz w:val="22"/>
          <w:szCs w:val="22"/>
        </w:rPr>
      </w:pPr>
      <w:r>
        <w:rPr>
          <w:b/>
          <w:sz w:val="22"/>
          <w:szCs w:val="22"/>
        </w:rPr>
        <w:t>konaného dne 26. Února 2015 v 18,00 v zasedací místnosti města Chyše</w:t>
      </w:r>
    </w:p>
    <w:p w:rsidR="009E1D67" w:rsidRDefault="009E1D67">
      <w:pPr>
        <w:rPr>
          <w:rFonts w:hint="eastAsia"/>
          <w:b/>
          <w:bCs/>
          <w:sz w:val="20"/>
          <w:szCs w:val="20"/>
        </w:rPr>
      </w:pPr>
    </w:p>
    <w:p w:rsidR="009E1D67" w:rsidRDefault="007B41C7">
      <w:pPr>
        <w:pStyle w:val="Nadpis6"/>
        <w:numPr>
          <w:ilvl w:val="0"/>
          <w:numId w:val="2"/>
        </w:numPr>
        <w:rPr>
          <w:rFonts w:hint="eastAsia"/>
          <w:sz w:val="24"/>
          <w:u w:val="single"/>
        </w:rPr>
      </w:pPr>
      <w:r>
        <w:rPr>
          <w:sz w:val="24"/>
          <w:u w:val="single"/>
        </w:rPr>
        <w:t>ČJ.  62/2015/3</w:t>
      </w:r>
    </w:p>
    <w:p w:rsidR="009E1D67" w:rsidRDefault="009E1D67">
      <w:pPr>
        <w:rPr>
          <w:rFonts w:hint="eastAsia"/>
          <w:b/>
          <w:bCs/>
          <w:sz w:val="16"/>
          <w:szCs w:val="16"/>
        </w:rPr>
      </w:pPr>
    </w:p>
    <w:p w:rsidR="009E1D67" w:rsidRDefault="007B41C7">
      <w:pPr>
        <w:pStyle w:val="Nadpis3"/>
        <w:rPr>
          <w:rFonts w:hint="eastAsia"/>
          <w:sz w:val="24"/>
          <w:u w:val="single"/>
        </w:rPr>
      </w:pPr>
      <w:r>
        <w:rPr>
          <w:sz w:val="24"/>
          <w:u w:val="single"/>
        </w:rPr>
        <w:t>Městské zastupitelstvo:</w:t>
      </w:r>
    </w:p>
    <w:p w:rsidR="009E1D67" w:rsidRDefault="009E1D67">
      <w:pPr>
        <w:rPr>
          <w:rFonts w:hint="eastAsia"/>
        </w:rPr>
      </w:pPr>
    </w:p>
    <w:p w:rsidR="009E1D67" w:rsidRDefault="007B41C7">
      <w:pPr>
        <w:pStyle w:val="Bezmezer"/>
        <w:numPr>
          <w:ilvl w:val="0"/>
          <w:numId w:val="3"/>
        </w:numPr>
        <w:rPr>
          <w:rFonts w:ascii="Times New Roman" w:hAnsi="Times New Roman" w:cs="Times New Roman"/>
          <w:b/>
          <w:u w:val="single"/>
        </w:rPr>
      </w:pPr>
      <w:r>
        <w:rPr>
          <w:rFonts w:ascii="Times New Roman" w:hAnsi="Times New Roman" w:cs="Times New Roman"/>
          <w:b/>
          <w:u w:val="single"/>
        </w:rPr>
        <w:t>Projednalo a schvaluje:</w:t>
      </w:r>
    </w:p>
    <w:p w:rsidR="009E1D67" w:rsidRDefault="009E1D67">
      <w:pPr>
        <w:pStyle w:val="Bezmezer"/>
        <w:rPr>
          <w:rFonts w:ascii="Times New Roman" w:hAnsi="Times New Roman" w:cs="Times New Roman"/>
          <w:b/>
        </w:rPr>
      </w:pPr>
    </w:p>
    <w:p w:rsidR="009E1D67" w:rsidRDefault="007B41C7">
      <w:pPr>
        <w:pStyle w:val="Bezmezer"/>
        <w:jc w:val="both"/>
      </w:pPr>
      <w:r>
        <w:rPr>
          <w:rFonts w:ascii="Times New Roman" w:hAnsi="Times New Roman" w:cs="Times New Roman"/>
          <w:b/>
        </w:rPr>
        <w:t xml:space="preserve">1/ Smlouvu č. 14192703 o poskytnutí </w:t>
      </w:r>
      <w:r>
        <w:rPr>
          <w:rFonts w:ascii="Times New Roman" w:hAnsi="Times New Roman" w:cs="Times New Roman"/>
        </w:rPr>
        <w:t xml:space="preserve">podpory ze Státního fondu životního prostředí ČR a z Fondu soudržnosti (dále </w:t>
      </w:r>
      <w:proofErr w:type="gramStart"/>
      <w:r>
        <w:rPr>
          <w:rFonts w:ascii="Times New Roman" w:hAnsi="Times New Roman" w:cs="Times New Roman"/>
        </w:rPr>
        <w:t>jen ,,dotace</w:t>
      </w:r>
      <w:proofErr w:type="gramEnd"/>
      <w:r>
        <w:rPr>
          <w:rFonts w:ascii="Times New Roman" w:hAnsi="Times New Roman" w:cs="Times New Roman"/>
        </w:rPr>
        <w:t xml:space="preserve"> ze státního rozpočtu´´) na ,,Zateplení a výměnu vnějších výplní otvorů objektu MŠ´´ a dále </w:t>
      </w:r>
      <w:r>
        <w:rPr>
          <w:rFonts w:ascii="Times New Roman" w:hAnsi="Times New Roman" w:cs="Times New Roman"/>
          <w:b/>
        </w:rPr>
        <w:t>pověřuje</w:t>
      </w:r>
      <w:r>
        <w:rPr>
          <w:rFonts w:ascii="Times New Roman" w:hAnsi="Times New Roman" w:cs="Times New Roman"/>
        </w:rPr>
        <w:t xml:space="preserve"> starostu p. Miroslava Dorňáka podpisem této smlouvy se Státním fondem životního prostředí České republiky. </w:t>
      </w:r>
    </w:p>
    <w:p w:rsidR="009E1D67" w:rsidRDefault="009E1D67">
      <w:pPr>
        <w:pStyle w:val="Bezmezer"/>
        <w:jc w:val="both"/>
        <w:rPr>
          <w:rFonts w:ascii="Times New Roman" w:hAnsi="Times New Roman" w:cs="Times New Roman"/>
        </w:rPr>
      </w:pPr>
    </w:p>
    <w:p w:rsidR="009E1D67" w:rsidRDefault="007B41C7">
      <w:pPr>
        <w:pStyle w:val="Bezmezer"/>
        <w:jc w:val="both"/>
      </w:pPr>
      <w:r>
        <w:rPr>
          <w:rFonts w:ascii="Times New Roman" w:hAnsi="Times New Roman" w:cs="Times New Roman"/>
          <w:b/>
        </w:rPr>
        <w:t xml:space="preserve">2/ Smlouvu </w:t>
      </w:r>
      <w:r>
        <w:rPr>
          <w:rFonts w:ascii="Times New Roman" w:hAnsi="Times New Roman" w:cs="Times New Roman"/>
        </w:rPr>
        <w:t xml:space="preserve">o zřízení věcného břemene – služebnosti na stavbu: H2A0 Chyše, </w:t>
      </w:r>
      <w:proofErr w:type="spellStart"/>
      <w:r>
        <w:rPr>
          <w:rFonts w:ascii="Times New Roman" w:hAnsi="Times New Roman" w:cs="Times New Roman"/>
        </w:rPr>
        <w:t>pč</w:t>
      </w:r>
      <w:proofErr w:type="spellEnd"/>
      <w:r>
        <w:rPr>
          <w:rFonts w:ascii="Times New Roman" w:hAnsi="Times New Roman" w:cs="Times New Roman"/>
        </w:rPr>
        <w:t xml:space="preserve">. 1374/8 Podařil, </w:t>
      </w:r>
      <w:proofErr w:type="spellStart"/>
      <w:r>
        <w:rPr>
          <w:rFonts w:ascii="Times New Roman" w:hAnsi="Times New Roman" w:cs="Times New Roman"/>
        </w:rPr>
        <w:t>kNN</w:t>
      </w:r>
      <w:proofErr w:type="spellEnd"/>
      <w:r>
        <w:rPr>
          <w:rFonts w:ascii="Times New Roman" w:hAnsi="Times New Roman" w:cs="Times New Roman"/>
        </w:rPr>
        <w:t xml:space="preserve"> a dále pověřuje starostu p. Miroslava Dorňáka podpisem této smlouvy s ČEZ Distribuce, </w:t>
      </w:r>
      <w:proofErr w:type="gramStart"/>
      <w:r>
        <w:rPr>
          <w:rFonts w:ascii="Times New Roman" w:hAnsi="Times New Roman" w:cs="Times New Roman"/>
        </w:rPr>
        <w:t>a.s..</w:t>
      </w:r>
      <w:proofErr w:type="gramEnd"/>
    </w:p>
    <w:p w:rsidR="009E1D67" w:rsidRDefault="009E1D67">
      <w:pPr>
        <w:pStyle w:val="Bezmezer"/>
        <w:jc w:val="both"/>
        <w:rPr>
          <w:rFonts w:ascii="Times New Roman" w:hAnsi="Times New Roman" w:cs="Times New Roman"/>
        </w:rPr>
      </w:pPr>
    </w:p>
    <w:p w:rsidR="009E1D67" w:rsidRDefault="007B41C7">
      <w:pPr>
        <w:pStyle w:val="Bezmezer"/>
        <w:jc w:val="both"/>
      </w:pPr>
      <w:r>
        <w:rPr>
          <w:rFonts w:ascii="Times New Roman" w:hAnsi="Times New Roman" w:cs="Times New Roman"/>
          <w:b/>
        </w:rPr>
        <w:t xml:space="preserve">3/ Smlouvu o dílo </w:t>
      </w:r>
      <w:r>
        <w:rPr>
          <w:rFonts w:ascii="Times New Roman" w:hAnsi="Times New Roman" w:cs="Times New Roman"/>
        </w:rPr>
        <w:t xml:space="preserve">č. 1502/2015 na Chyše – dostavbu kanalizace, č. zakázky 04-01/2015 z 01/2015 a dále pověřuje starostu p. Miroslava Dorňáka podpisem této smlouvy s vítězem veřejné zakázky Chyše – dostavba kanalizace MOBIKO Plus, </w:t>
      </w:r>
      <w:proofErr w:type="gramStart"/>
      <w:r>
        <w:rPr>
          <w:rFonts w:ascii="Times New Roman" w:hAnsi="Times New Roman" w:cs="Times New Roman"/>
        </w:rPr>
        <w:t>a.s..</w:t>
      </w:r>
      <w:proofErr w:type="gramEnd"/>
    </w:p>
    <w:p w:rsidR="009E1D67" w:rsidRDefault="009E1D67">
      <w:pPr>
        <w:pStyle w:val="Bezmezer"/>
        <w:jc w:val="both"/>
        <w:rPr>
          <w:rFonts w:ascii="Times New Roman" w:hAnsi="Times New Roman" w:cs="Times New Roman"/>
        </w:rPr>
      </w:pPr>
    </w:p>
    <w:p w:rsidR="009E1D67" w:rsidRDefault="007B41C7">
      <w:pPr>
        <w:pStyle w:val="Bezmezer"/>
        <w:jc w:val="both"/>
      </w:pPr>
      <w:r>
        <w:rPr>
          <w:rFonts w:ascii="Times New Roman" w:hAnsi="Times New Roman" w:cs="Times New Roman"/>
          <w:b/>
        </w:rPr>
        <w:t>4/ Podání žádosti</w:t>
      </w:r>
      <w:r>
        <w:rPr>
          <w:rFonts w:ascii="Times New Roman" w:hAnsi="Times New Roman" w:cs="Times New Roman"/>
        </w:rPr>
        <w:t xml:space="preserve"> o dotaci z Karlovarského kraje na Chyše – dostavbu kanalizace západní část dle projektové dokumentace a dále pověřuje starostu p. Miroslava Dorňáka podpisem této žádosti.</w:t>
      </w:r>
    </w:p>
    <w:p w:rsidR="009E1D67" w:rsidRDefault="009E1D67">
      <w:pPr>
        <w:pStyle w:val="Bezmezer"/>
        <w:jc w:val="both"/>
        <w:rPr>
          <w:rFonts w:ascii="Times New Roman" w:hAnsi="Times New Roman" w:cs="Times New Roman"/>
        </w:rPr>
      </w:pPr>
    </w:p>
    <w:p w:rsidR="009E1D67" w:rsidRDefault="007B41C7">
      <w:pPr>
        <w:pStyle w:val="Bezmezer"/>
        <w:jc w:val="both"/>
      </w:pPr>
      <w:r>
        <w:rPr>
          <w:rFonts w:ascii="Times New Roman" w:hAnsi="Times New Roman" w:cs="Times New Roman"/>
          <w:b/>
        </w:rPr>
        <w:t>5/ Smlouvu s </w:t>
      </w:r>
      <w:proofErr w:type="spellStart"/>
      <w:r>
        <w:rPr>
          <w:rFonts w:ascii="Times New Roman" w:hAnsi="Times New Roman" w:cs="Times New Roman"/>
          <w:b/>
        </w:rPr>
        <w:t>Vodohospodářkým</w:t>
      </w:r>
      <w:proofErr w:type="spellEnd"/>
      <w:r>
        <w:rPr>
          <w:rFonts w:ascii="Times New Roman" w:hAnsi="Times New Roman" w:cs="Times New Roman"/>
          <w:b/>
        </w:rPr>
        <w:t xml:space="preserve"> sdružením Karlovy Vary </w:t>
      </w:r>
      <w:r>
        <w:rPr>
          <w:rFonts w:ascii="Times New Roman" w:hAnsi="Times New Roman" w:cs="Times New Roman"/>
        </w:rPr>
        <w:t xml:space="preserve">o převedení finančních prostředků na dostavbu kanalizace číslo zakázky 04-01/2015 – dostavba kanalizace západní část a dále pověřuje starostu podepsáním této smlouvy. </w:t>
      </w:r>
    </w:p>
    <w:p w:rsidR="009E1D67" w:rsidRDefault="009E1D67">
      <w:pPr>
        <w:pStyle w:val="Bezmezer"/>
        <w:jc w:val="both"/>
        <w:rPr>
          <w:rFonts w:ascii="Times New Roman" w:hAnsi="Times New Roman" w:cs="Times New Roman"/>
          <w:b/>
        </w:rPr>
      </w:pPr>
    </w:p>
    <w:p w:rsidR="009E1D67" w:rsidRDefault="007B41C7">
      <w:pPr>
        <w:pStyle w:val="Bezmezer"/>
        <w:jc w:val="both"/>
      </w:pPr>
      <w:r>
        <w:rPr>
          <w:rFonts w:ascii="Times New Roman" w:hAnsi="Times New Roman" w:cs="Times New Roman"/>
          <w:b/>
        </w:rPr>
        <w:t>6/ Podání žádosti</w:t>
      </w:r>
      <w:r>
        <w:rPr>
          <w:rFonts w:ascii="Times New Roman" w:hAnsi="Times New Roman" w:cs="Times New Roman"/>
        </w:rPr>
        <w:t xml:space="preserve"> o dotaci z Karlovarského kraje na rekonstrukci dvou bytů čp. 72 a dále pověřuje starostu p. Miroslava Dorňáka podpisem této žádosti.</w:t>
      </w:r>
    </w:p>
    <w:p w:rsidR="009E1D67" w:rsidRDefault="009E1D67">
      <w:pPr>
        <w:pStyle w:val="Bezmezer"/>
        <w:jc w:val="both"/>
        <w:rPr>
          <w:rFonts w:ascii="Times New Roman" w:hAnsi="Times New Roman" w:cs="Times New Roman"/>
          <w:b/>
        </w:rPr>
      </w:pPr>
    </w:p>
    <w:p w:rsidR="009E1D67" w:rsidRDefault="007B41C7">
      <w:pPr>
        <w:pStyle w:val="Bezmezer"/>
        <w:jc w:val="both"/>
      </w:pPr>
      <w:r>
        <w:rPr>
          <w:rFonts w:ascii="Times New Roman" w:hAnsi="Times New Roman" w:cs="Times New Roman"/>
          <w:b/>
        </w:rPr>
        <w:lastRenderedPageBreak/>
        <w:t>7/ Podání žádosti</w:t>
      </w:r>
      <w:r>
        <w:rPr>
          <w:rFonts w:ascii="Times New Roman" w:hAnsi="Times New Roman" w:cs="Times New Roman"/>
        </w:rPr>
        <w:t xml:space="preserve"> o dotaci z životního prostředí na pořízení kompostérů a nádob na BRO a dále pověřuje starostu p. Miroslava Dorňáka podpisem této žádosti.</w:t>
      </w:r>
    </w:p>
    <w:p w:rsidR="009E1D67" w:rsidRDefault="009E1D67">
      <w:pPr>
        <w:pStyle w:val="Bezmezer"/>
        <w:jc w:val="both"/>
        <w:rPr>
          <w:rFonts w:ascii="Times New Roman" w:hAnsi="Times New Roman" w:cs="Times New Roman"/>
          <w:b/>
        </w:rPr>
      </w:pPr>
    </w:p>
    <w:p w:rsidR="009E1D67" w:rsidRDefault="007B41C7">
      <w:pPr>
        <w:pStyle w:val="Bezmezer"/>
        <w:jc w:val="both"/>
      </w:pPr>
      <w:r>
        <w:rPr>
          <w:rFonts w:ascii="Times New Roman" w:hAnsi="Times New Roman" w:cs="Times New Roman"/>
          <w:b/>
        </w:rPr>
        <w:t>8/ Záměr</w:t>
      </w:r>
      <w:r>
        <w:rPr>
          <w:rFonts w:ascii="Times New Roman" w:hAnsi="Times New Roman" w:cs="Times New Roman"/>
        </w:rPr>
        <w:t xml:space="preserve"> prodat </w:t>
      </w:r>
      <w:proofErr w:type="spellStart"/>
      <w:r>
        <w:rPr>
          <w:rFonts w:ascii="Times New Roman" w:hAnsi="Times New Roman" w:cs="Times New Roman"/>
        </w:rPr>
        <w:t>eventuelně</w:t>
      </w:r>
      <w:proofErr w:type="spellEnd"/>
      <w:r>
        <w:rPr>
          <w:rFonts w:ascii="Times New Roman" w:hAnsi="Times New Roman" w:cs="Times New Roman"/>
        </w:rPr>
        <w:t xml:space="preserve"> darovat klášter </w:t>
      </w:r>
      <w:proofErr w:type="spellStart"/>
      <w:proofErr w:type="gramStart"/>
      <w:r>
        <w:rPr>
          <w:rFonts w:ascii="Times New Roman" w:hAnsi="Times New Roman" w:cs="Times New Roman"/>
        </w:rPr>
        <w:t>č.p</w:t>
      </w:r>
      <w:proofErr w:type="spellEnd"/>
      <w:r>
        <w:rPr>
          <w:rFonts w:ascii="Times New Roman" w:hAnsi="Times New Roman" w:cs="Times New Roman"/>
        </w:rPr>
        <w:t xml:space="preserve"> 1 včetně</w:t>
      </w:r>
      <w:proofErr w:type="gramEnd"/>
      <w:r>
        <w:rPr>
          <w:rFonts w:ascii="Times New Roman" w:hAnsi="Times New Roman" w:cs="Times New Roman"/>
        </w:rPr>
        <w:t xml:space="preserve"> pozemku </w:t>
      </w:r>
      <w:proofErr w:type="spellStart"/>
      <w:r>
        <w:rPr>
          <w:rFonts w:ascii="Times New Roman" w:hAnsi="Times New Roman" w:cs="Times New Roman"/>
        </w:rPr>
        <w:t>pč</w:t>
      </w:r>
      <w:proofErr w:type="spellEnd"/>
      <w:r>
        <w:rPr>
          <w:rFonts w:ascii="Times New Roman" w:hAnsi="Times New Roman" w:cs="Times New Roman"/>
        </w:rPr>
        <w:t>. 83.</w:t>
      </w:r>
    </w:p>
    <w:p w:rsidR="009E1D67" w:rsidRDefault="009E1D67">
      <w:pPr>
        <w:pStyle w:val="Bezmezer"/>
        <w:jc w:val="both"/>
        <w:rPr>
          <w:rFonts w:ascii="Times New Roman" w:hAnsi="Times New Roman" w:cs="Times New Roman"/>
        </w:rPr>
      </w:pPr>
    </w:p>
    <w:p w:rsidR="009E1D67" w:rsidRDefault="007B41C7">
      <w:pPr>
        <w:pStyle w:val="Bezmezer"/>
        <w:jc w:val="both"/>
      </w:pPr>
      <w:r>
        <w:rPr>
          <w:rFonts w:ascii="Times New Roman" w:hAnsi="Times New Roman" w:cs="Times New Roman"/>
          <w:b/>
        </w:rPr>
        <w:t xml:space="preserve">9/ </w:t>
      </w:r>
      <w:r>
        <w:rPr>
          <w:rFonts w:ascii="Times New Roman" w:hAnsi="Times New Roman" w:cs="Times New Roman"/>
        </w:rPr>
        <w:t xml:space="preserve"> </w:t>
      </w:r>
      <w:r>
        <w:rPr>
          <w:rFonts w:ascii="Times New Roman" w:hAnsi="Times New Roman" w:cs="Times New Roman"/>
          <w:b/>
        </w:rPr>
        <w:t>Pořízení</w:t>
      </w:r>
      <w:r>
        <w:rPr>
          <w:rFonts w:ascii="Times New Roman" w:hAnsi="Times New Roman" w:cs="Times New Roman"/>
        </w:rPr>
        <w:t xml:space="preserve"> studie na výstavbu RD na pozemcích </w:t>
      </w:r>
      <w:proofErr w:type="spellStart"/>
      <w:proofErr w:type="gramStart"/>
      <w:r>
        <w:rPr>
          <w:rFonts w:ascii="Times New Roman" w:hAnsi="Times New Roman" w:cs="Times New Roman"/>
        </w:rPr>
        <w:t>p.č</w:t>
      </w:r>
      <w:proofErr w:type="spellEnd"/>
      <w:r>
        <w:rPr>
          <w:rFonts w:ascii="Times New Roman" w:hAnsi="Times New Roman" w:cs="Times New Roman"/>
        </w:rPr>
        <w:t>.</w:t>
      </w:r>
      <w:proofErr w:type="gramEnd"/>
      <w:r>
        <w:rPr>
          <w:rFonts w:ascii="Times New Roman" w:hAnsi="Times New Roman" w:cs="Times New Roman"/>
        </w:rPr>
        <w:t xml:space="preserve"> 1370/1, 1356/3, 1356/9, 1356/19 v </w:t>
      </w:r>
      <w:proofErr w:type="spellStart"/>
      <w:r>
        <w:rPr>
          <w:rFonts w:ascii="Times New Roman" w:hAnsi="Times New Roman" w:cs="Times New Roman"/>
        </w:rPr>
        <w:t>k.ú</w:t>
      </w:r>
      <w:proofErr w:type="spellEnd"/>
      <w:r>
        <w:rPr>
          <w:rFonts w:ascii="Times New Roman" w:hAnsi="Times New Roman" w:cs="Times New Roman"/>
        </w:rPr>
        <w:t>. Chyše (za školou).</w:t>
      </w:r>
    </w:p>
    <w:p w:rsidR="009E1D67" w:rsidRDefault="009E1D67">
      <w:pPr>
        <w:pStyle w:val="Bezmezer"/>
        <w:jc w:val="both"/>
        <w:rPr>
          <w:rFonts w:ascii="Times New Roman" w:hAnsi="Times New Roman" w:cs="Times New Roman"/>
        </w:rPr>
      </w:pPr>
    </w:p>
    <w:p w:rsidR="009E1D67" w:rsidRDefault="007B41C7">
      <w:pPr>
        <w:pStyle w:val="Bezmezer"/>
        <w:jc w:val="both"/>
      </w:pPr>
      <w:r>
        <w:rPr>
          <w:rFonts w:ascii="Times New Roman" w:hAnsi="Times New Roman" w:cs="Times New Roman"/>
          <w:b/>
        </w:rPr>
        <w:t>10/ Pořízení</w:t>
      </w:r>
      <w:r>
        <w:rPr>
          <w:rFonts w:ascii="Times New Roman" w:hAnsi="Times New Roman" w:cs="Times New Roman"/>
        </w:rPr>
        <w:t xml:space="preserve"> nového mikrobusu pro potřeby města Chyše a jeho složek.</w:t>
      </w:r>
    </w:p>
    <w:p w:rsidR="009E1D67" w:rsidRDefault="009E1D67">
      <w:pPr>
        <w:pStyle w:val="Bezmezer"/>
        <w:jc w:val="both"/>
        <w:rPr>
          <w:rFonts w:ascii="Times New Roman" w:hAnsi="Times New Roman" w:cs="Times New Roman"/>
        </w:rPr>
      </w:pPr>
    </w:p>
    <w:p w:rsidR="009E1D67" w:rsidRDefault="007B41C7">
      <w:pPr>
        <w:pStyle w:val="Bezmezer"/>
        <w:jc w:val="both"/>
      </w:pPr>
      <w:r>
        <w:rPr>
          <w:rFonts w:ascii="Times New Roman" w:hAnsi="Times New Roman" w:cs="Times New Roman"/>
          <w:b/>
        </w:rPr>
        <w:t>11/ a) Podání žádosti</w:t>
      </w:r>
      <w:r>
        <w:rPr>
          <w:rFonts w:ascii="Times New Roman" w:hAnsi="Times New Roman" w:cs="Times New Roman"/>
        </w:rPr>
        <w:t xml:space="preserve"> na pořízení nového zásahového hasičského vozidla pro SDH Chyše v hodnotě 4.500.000,- Kč. Žádost bude podána MV – Generální ředitelství HZS ČR prostřednictvím HZS Karlovarského kraje.</w:t>
      </w:r>
    </w:p>
    <w:p w:rsidR="009E1D67" w:rsidRDefault="007B41C7">
      <w:pPr>
        <w:pStyle w:val="Bezmezer"/>
        <w:jc w:val="both"/>
      </w:pPr>
      <w:r>
        <w:rPr>
          <w:rFonts w:ascii="Times New Roman" w:hAnsi="Times New Roman" w:cs="Times New Roman"/>
        </w:rPr>
        <w:t xml:space="preserve">       </w:t>
      </w:r>
      <w:r>
        <w:rPr>
          <w:rFonts w:ascii="Times New Roman" w:hAnsi="Times New Roman" w:cs="Times New Roman"/>
          <w:b/>
        </w:rPr>
        <w:t>b) ZM Chyše</w:t>
      </w:r>
      <w:r>
        <w:rPr>
          <w:rFonts w:ascii="Times New Roman" w:hAnsi="Times New Roman" w:cs="Times New Roman"/>
        </w:rPr>
        <w:t xml:space="preserve"> se zavazuje, že je město schopno v roce 2017 - 2018 zabezpečit finanční prostředky z rozpočtu města na nákup výše uvedeného vozidla. Vlastní podíl města Chyše bude cca 2.000.000,- Kč.</w:t>
      </w:r>
    </w:p>
    <w:p w:rsidR="009E1D67" w:rsidRDefault="007B41C7">
      <w:pPr>
        <w:pStyle w:val="Bezmezer"/>
        <w:jc w:val="both"/>
      </w:pPr>
      <w:r>
        <w:rPr>
          <w:rFonts w:ascii="Times New Roman" w:hAnsi="Times New Roman" w:cs="Times New Roman"/>
        </w:rPr>
        <w:t xml:space="preserve">        </w:t>
      </w:r>
      <w:r>
        <w:rPr>
          <w:rFonts w:ascii="Times New Roman" w:hAnsi="Times New Roman" w:cs="Times New Roman"/>
          <w:b/>
        </w:rPr>
        <w:t>c) ZM Chyše</w:t>
      </w:r>
      <w:r>
        <w:rPr>
          <w:rFonts w:ascii="Times New Roman" w:hAnsi="Times New Roman" w:cs="Times New Roman"/>
        </w:rPr>
        <w:t xml:space="preserve"> ukládá starostovi, aby řídil další průběh žádosti o dotaci.</w:t>
      </w:r>
    </w:p>
    <w:p w:rsidR="009E1D67" w:rsidRDefault="009E1D67">
      <w:pPr>
        <w:pStyle w:val="Bezmezer"/>
        <w:jc w:val="both"/>
        <w:rPr>
          <w:rFonts w:ascii="Times New Roman" w:hAnsi="Times New Roman" w:cs="Times New Roman"/>
        </w:rPr>
      </w:pPr>
    </w:p>
    <w:p w:rsidR="009E1D67" w:rsidRDefault="007B41C7">
      <w:pPr>
        <w:pStyle w:val="Bezmezer"/>
        <w:jc w:val="both"/>
      </w:pPr>
      <w:r>
        <w:rPr>
          <w:rFonts w:ascii="Times New Roman" w:hAnsi="Times New Roman" w:cs="Times New Roman"/>
          <w:b/>
        </w:rPr>
        <w:t>12/ Příspěvek města</w:t>
      </w:r>
      <w:r>
        <w:rPr>
          <w:rFonts w:ascii="Times New Roman" w:hAnsi="Times New Roman" w:cs="Times New Roman"/>
        </w:rPr>
        <w:t xml:space="preserve"> na pořízení nového ekologického kotle minimálně v emisní třídě 3. Dále schvaluje maximální výši pro letošní rok 60.000,- Kč. Částka na 1 kotel je 20.000,- Kč.</w:t>
      </w:r>
    </w:p>
    <w:p w:rsidR="009E1D67" w:rsidRDefault="009E1D67">
      <w:pPr>
        <w:pStyle w:val="Bezmezer"/>
        <w:jc w:val="both"/>
        <w:rPr>
          <w:rFonts w:ascii="Times New Roman" w:hAnsi="Times New Roman" w:cs="Times New Roman"/>
        </w:rPr>
      </w:pPr>
    </w:p>
    <w:p w:rsidR="009E1D67" w:rsidRDefault="007B41C7">
      <w:pPr>
        <w:pStyle w:val="Bezmezer"/>
        <w:jc w:val="both"/>
      </w:pPr>
      <w:r>
        <w:rPr>
          <w:rFonts w:ascii="Times New Roman" w:hAnsi="Times New Roman" w:cs="Times New Roman"/>
          <w:b/>
        </w:rPr>
        <w:t xml:space="preserve">13/ Prodej pozemků: </w:t>
      </w:r>
      <w:r>
        <w:rPr>
          <w:rFonts w:ascii="Times New Roman" w:hAnsi="Times New Roman" w:cs="Times New Roman"/>
        </w:rPr>
        <w:t>části</w:t>
      </w:r>
      <w:r>
        <w:rPr>
          <w:rFonts w:ascii="Times New Roman" w:hAnsi="Times New Roman" w:cs="Times New Roman"/>
          <w:b/>
        </w:rPr>
        <w:t xml:space="preserve"> </w:t>
      </w:r>
      <w:r>
        <w:rPr>
          <w:rFonts w:ascii="Times New Roman" w:hAnsi="Times New Roman" w:cs="Times New Roman"/>
        </w:rPr>
        <w:t xml:space="preserve">pozemků </w:t>
      </w:r>
      <w:proofErr w:type="spellStart"/>
      <w:r>
        <w:rPr>
          <w:rFonts w:ascii="Times New Roman" w:hAnsi="Times New Roman" w:cs="Times New Roman"/>
        </w:rPr>
        <w:t>pč</w:t>
      </w:r>
      <w:proofErr w:type="spellEnd"/>
      <w:r>
        <w:rPr>
          <w:rFonts w:ascii="Times New Roman" w:hAnsi="Times New Roman" w:cs="Times New Roman"/>
        </w:rPr>
        <w:t>. 1414/4 o rozloze 3 m</w:t>
      </w:r>
      <w:r>
        <w:rPr>
          <w:rFonts w:ascii="Times New Roman" w:hAnsi="Times New Roman" w:cs="Times New Roman"/>
          <w:vertAlign w:val="superscript"/>
        </w:rPr>
        <w:t>2</w:t>
      </w:r>
      <w:r>
        <w:rPr>
          <w:rFonts w:ascii="Times New Roman" w:hAnsi="Times New Roman" w:cs="Times New Roman"/>
        </w:rPr>
        <w:t xml:space="preserve"> a </w:t>
      </w:r>
      <w:proofErr w:type="spellStart"/>
      <w:r>
        <w:rPr>
          <w:rFonts w:ascii="Times New Roman" w:hAnsi="Times New Roman" w:cs="Times New Roman"/>
        </w:rPr>
        <w:t>pč</w:t>
      </w:r>
      <w:proofErr w:type="spellEnd"/>
      <w:r>
        <w:rPr>
          <w:rFonts w:ascii="Times New Roman" w:hAnsi="Times New Roman" w:cs="Times New Roman"/>
        </w:rPr>
        <w:t>. 1443/3 o rozloze 9 m2 vše v </w:t>
      </w:r>
      <w:proofErr w:type="spellStart"/>
      <w:proofErr w:type="gramStart"/>
      <w:r>
        <w:rPr>
          <w:rFonts w:ascii="Times New Roman" w:hAnsi="Times New Roman" w:cs="Times New Roman"/>
        </w:rPr>
        <w:t>k.ú</w:t>
      </w:r>
      <w:proofErr w:type="spellEnd"/>
      <w:r>
        <w:rPr>
          <w:rFonts w:ascii="Times New Roman" w:hAnsi="Times New Roman" w:cs="Times New Roman"/>
        </w:rPr>
        <w:t>.</w:t>
      </w:r>
      <w:proofErr w:type="gramEnd"/>
      <w:r>
        <w:rPr>
          <w:rFonts w:ascii="Times New Roman" w:hAnsi="Times New Roman" w:cs="Times New Roman"/>
        </w:rPr>
        <w:t xml:space="preserve"> Chyše. Cena za 1m2</w:t>
      </w:r>
      <w:r>
        <w:rPr>
          <w:rFonts w:ascii="Times New Roman" w:hAnsi="Times New Roman" w:cs="Times New Roman"/>
          <w:vertAlign w:val="superscript"/>
        </w:rPr>
        <w:t xml:space="preserve"> </w:t>
      </w:r>
      <w:r>
        <w:rPr>
          <w:rFonts w:ascii="Times New Roman" w:hAnsi="Times New Roman" w:cs="Times New Roman"/>
        </w:rPr>
        <w:t>je 60,- Kč.</w:t>
      </w:r>
    </w:p>
    <w:p w:rsidR="009E1D67" w:rsidRDefault="009E1D67">
      <w:pPr>
        <w:pStyle w:val="Bezmezer"/>
        <w:jc w:val="both"/>
        <w:rPr>
          <w:rFonts w:ascii="Times New Roman" w:hAnsi="Times New Roman" w:cs="Times New Roman"/>
        </w:rPr>
      </w:pPr>
    </w:p>
    <w:p w:rsidR="009E1D67" w:rsidRDefault="007B41C7">
      <w:pPr>
        <w:pStyle w:val="Bezmezer"/>
        <w:jc w:val="both"/>
      </w:pPr>
      <w:r>
        <w:rPr>
          <w:rFonts w:ascii="Times New Roman" w:hAnsi="Times New Roman" w:cs="Times New Roman"/>
          <w:b/>
        </w:rPr>
        <w:t>14/ Vypracování projektu</w:t>
      </w:r>
      <w:r>
        <w:rPr>
          <w:rFonts w:ascii="Times New Roman" w:hAnsi="Times New Roman" w:cs="Times New Roman"/>
        </w:rPr>
        <w:t xml:space="preserve"> na výstavbu garáže pro hasičské vozidlo včetně vytápění.</w:t>
      </w:r>
    </w:p>
    <w:p w:rsidR="009E1D67" w:rsidRDefault="009E1D67">
      <w:pPr>
        <w:pStyle w:val="Bezmezer"/>
        <w:jc w:val="both"/>
        <w:rPr>
          <w:rFonts w:ascii="Times New Roman" w:hAnsi="Times New Roman" w:cs="Times New Roman"/>
        </w:rPr>
      </w:pPr>
    </w:p>
    <w:p w:rsidR="009E1D67" w:rsidRDefault="007B41C7">
      <w:pPr>
        <w:pStyle w:val="Bezmezer"/>
        <w:jc w:val="both"/>
      </w:pPr>
      <w:r>
        <w:rPr>
          <w:rFonts w:ascii="Times New Roman" w:hAnsi="Times New Roman" w:cs="Times New Roman"/>
          <w:b/>
        </w:rPr>
        <w:t xml:space="preserve">15/ Zprávu o dokončení </w:t>
      </w:r>
      <w:r>
        <w:rPr>
          <w:rFonts w:ascii="Times New Roman" w:hAnsi="Times New Roman" w:cs="Times New Roman"/>
        </w:rPr>
        <w:t>pasportu komunikací a pasportu dopravního značení</w:t>
      </w:r>
    </w:p>
    <w:p w:rsidR="009E1D67" w:rsidRDefault="009E1D67">
      <w:pPr>
        <w:pStyle w:val="Bezmezer"/>
        <w:jc w:val="both"/>
        <w:rPr>
          <w:rFonts w:ascii="Times New Roman" w:hAnsi="Times New Roman" w:cs="Times New Roman"/>
        </w:rPr>
      </w:pPr>
    </w:p>
    <w:p w:rsidR="009E1D67" w:rsidRDefault="007B41C7">
      <w:pPr>
        <w:pStyle w:val="Bezmezer"/>
        <w:numPr>
          <w:ilvl w:val="0"/>
          <w:numId w:val="3"/>
        </w:numPr>
        <w:jc w:val="both"/>
        <w:rPr>
          <w:rFonts w:ascii="Times New Roman" w:hAnsi="Times New Roman" w:cs="Times New Roman"/>
          <w:b/>
        </w:rPr>
      </w:pPr>
      <w:r>
        <w:rPr>
          <w:rFonts w:ascii="Times New Roman" w:hAnsi="Times New Roman" w:cs="Times New Roman"/>
          <w:b/>
        </w:rPr>
        <w:t>Projednalo a bere na vědomí:</w:t>
      </w:r>
    </w:p>
    <w:p w:rsidR="009E1D67" w:rsidRDefault="009E1D67">
      <w:pPr>
        <w:pStyle w:val="Bezmezer"/>
        <w:jc w:val="both"/>
        <w:rPr>
          <w:rFonts w:ascii="Times New Roman" w:hAnsi="Times New Roman" w:cs="Times New Roman"/>
          <w:b/>
        </w:rPr>
      </w:pPr>
    </w:p>
    <w:p w:rsidR="009E1D67" w:rsidRDefault="007B41C7">
      <w:pPr>
        <w:pStyle w:val="Bezmezer"/>
        <w:jc w:val="both"/>
      </w:pPr>
      <w:r>
        <w:rPr>
          <w:rFonts w:ascii="Times New Roman" w:hAnsi="Times New Roman" w:cs="Times New Roman"/>
          <w:b/>
        </w:rPr>
        <w:t>1/ Zprávu</w:t>
      </w:r>
      <w:r>
        <w:rPr>
          <w:rFonts w:ascii="Times New Roman" w:hAnsi="Times New Roman" w:cs="Times New Roman"/>
        </w:rPr>
        <w:t xml:space="preserve"> o kontrole plnění usnesení</w:t>
      </w:r>
    </w:p>
    <w:p w:rsidR="009E1D67" w:rsidRDefault="007B41C7">
      <w:pPr>
        <w:pStyle w:val="Bezmezer"/>
        <w:jc w:val="both"/>
      </w:pPr>
      <w:r>
        <w:rPr>
          <w:rFonts w:ascii="Times New Roman" w:hAnsi="Times New Roman" w:cs="Times New Roman"/>
          <w:b/>
        </w:rPr>
        <w:t xml:space="preserve">2/ Žádost </w:t>
      </w:r>
      <w:r>
        <w:rPr>
          <w:rFonts w:ascii="Times New Roman" w:hAnsi="Times New Roman" w:cs="Times New Roman"/>
        </w:rPr>
        <w:t>o úpravu místní komunikace</w:t>
      </w:r>
    </w:p>
    <w:p w:rsidR="009E1D67" w:rsidRDefault="007B41C7">
      <w:pPr>
        <w:pStyle w:val="Bezmezer"/>
        <w:jc w:val="both"/>
      </w:pPr>
      <w:r>
        <w:rPr>
          <w:rFonts w:ascii="Times New Roman" w:hAnsi="Times New Roman" w:cs="Times New Roman"/>
          <w:b/>
        </w:rPr>
        <w:t xml:space="preserve">3/ Zprávu </w:t>
      </w:r>
      <w:r>
        <w:rPr>
          <w:rFonts w:ascii="Times New Roman" w:hAnsi="Times New Roman" w:cs="Times New Roman"/>
        </w:rPr>
        <w:t xml:space="preserve">o jednání s VAK o možnosti dokončení kanalizace II etapa </w:t>
      </w:r>
    </w:p>
    <w:p w:rsidR="009E1D67" w:rsidRDefault="007B41C7">
      <w:pPr>
        <w:pStyle w:val="Bezmezer"/>
        <w:jc w:val="both"/>
      </w:pPr>
      <w:r>
        <w:rPr>
          <w:rFonts w:ascii="Times New Roman" w:hAnsi="Times New Roman" w:cs="Times New Roman"/>
          <w:b/>
        </w:rPr>
        <w:t xml:space="preserve">4/ Zpráva </w:t>
      </w:r>
      <w:r>
        <w:rPr>
          <w:rFonts w:ascii="Times New Roman" w:hAnsi="Times New Roman" w:cs="Times New Roman"/>
        </w:rPr>
        <w:t xml:space="preserve">o účasti společného zasedání </w:t>
      </w:r>
      <w:proofErr w:type="spellStart"/>
      <w:r>
        <w:rPr>
          <w:rFonts w:ascii="Times New Roman" w:hAnsi="Times New Roman" w:cs="Times New Roman"/>
        </w:rPr>
        <w:t>Steinberg</w:t>
      </w:r>
      <w:proofErr w:type="spellEnd"/>
      <w:r>
        <w:rPr>
          <w:rFonts w:ascii="Times New Roman" w:hAnsi="Times New Roman" w:cs="Times New Roman"/>
        </w:rPr>
        <w:t xml:space="preserve"> – Chyše</w:t>
      </w:r>
    </w:p>
    <w:p w:rsidR="009E1D67" w:rsidRDefault="009E1D67">
      <w:pPr>
        <w:pStyle w:val="Bezmezer"/>
        <w:jc w:val="both"/>
        <w:rPr>
          <w:rFonts w:ascii="Times New Roman" w:hAnsi="Times New Roman" w:cs="Times New Roman"/>
        </w:rPr>
      </w:pPr>
    </w:p>
    <w:p w:rsidR="009E1D67" w:rsidRDefault="009E1D67">
      <w:pPr>
        <w:pStyle w:val="Bezmezer"/>
        <w:jc w:val="both"/>
        <w:rPr>
          <w:rFonts w:ascii="Times New Roman" w:hAnsi="Times New Roman" w:cs="Times New Roman"/>
        </w:rPr>
      </w:pPr>
    </w:p>
    <w:p w:rsidR="009E1D67" w:rsidRDefault="009E1D67">
      <w:pPr>
        <w:pStyle w:val="Bezmezer"/>
        <w:jc w:val="both"/>
        <w:rPr>
          <w:rFonts w:ascii="Times New Roman" w:hAnsi="Times New Roman" w:cs="Times New Roman"/>
        </w:rPr>
      </w:pPr>
    </w:p>
    <w:p w:rsidR="009E1D67" w:rsidRDefault="007B41C7">
      <w:pPr>
        <w:pStyle w:val="Bezmezer"/>
        <w:jc w:val="both"/>
      </w:pPr>
      <w:r>
        <w:rPr>
          <w:rFonts w:ascii="Times New Roman" w:hAnsi="Times New Roman" w:cs="Times New Roman"/>
        </w:rPr>
        <w:t xml:space="preserve">           Miroslav Dorňák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Josef Lavička</w:t>
      </w:r>
    </w:p>
    <w:p w:rsidR="009E1D67" w:rsidRDefault="007B41C7">
      <w:pPr>
        <w:pStyle w:val="Bezmezer"/>
        <w:jc w:val="both"/>
      </w:pPr>
      <w:r>
        <w:rPr>
          <w:rFonts w:ascii="Times New Roman" w:hAnsi="Times New Roman" w:cs="Times New Roman"/>
        </w:rPr>
        <w:t xml:space="preserve">             </w:t>
      </w:r>
      <w:r>
        <w:rPr>
          <w:rFonts w:ascii="Times New Roman" w:hAnsi="Times New Roman" w:cs="Times New Roman"/>
          <w:b/>
          <w:bCs/>
        </w:rPr>
        <w:t>starosta města</w:t>
      </w:r>
      <w:r>
        <w:rPr>
          <w:rFonts w:ascii="Times New Roman" w:hAnsi="Times New Roman" w:cs="Times New Roman"/>
          <w:b/>
          <w:bCs/>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bCs/>
        </w:rPr>
        <w:t>místostarosta</w:t>
      </w:r>
    </w:p>
    <w:p w:rsidR="009E1D67" w:rsidRDefault="009E1D67">
      <w:pPr>
        <w:jc w:val="right"/>
        <w:rPr>
          <w:rFonts w:ascii="Times New Roman" w:hAnsi="Times New Roman" w:cs="Times New Roman"/>
          <w:b/>
          <w:bCs/>
        </w:rPr>
      </w:pPr>
    </w:p>
    <w:p w:rsidR="009E1D67" w:rsidRDefault="007B41C7">
      <w:pPr>
        <w:rPr>
          <w:rFonts w:ascii="Times New Roman" w:hAnsi="Times New Roman" w:cs="Times New Roman"/>
          <w:b/>
          <w:bCs/>
        </w:rPr>
      </w:pPr>
      <w:r>
        <w:rPr>
          <w:rFonts w:ascii="Times New Roman" w:hAnsi="Times New Roman" w:cs="Times New Roman"/>
          <w:b/>
          <w:bCs/>
        </w:rPr>
        <w:t>oooooooooooooooooooooooooooooooooooooooooooooooooooooooooooooooooooooooooooo</w:t>
      </w:r>
      <w:r>
        <w:rPr>
          <w:rFonts w:ascii="Times New Roman" w:hAnsi="Times New Roman" w:cs="Times New Roman"/>
          <w:b/>
          <w:bCs/>
        </w:rPr>
        <w:tab/>
      </w:r>
    </w:p>
    <w:p w:rsidR="009E1D67" w:rsidRDefault="009E1D67">
      <w:pPr>
        <w:ind w:left="705"/>
        <w:jc w:val="right"/>
        <w:rPr>
          <w:rFonts w:hint="eastAsia"/>
        </w:rPr>
      </w:pPr>
    </w:p>
    <w:p w:rsidR="009E1D67" w:rsidRDefault="007B41C7">
      <w:pPr>
        <w:jc w:val="center"/>
        <w:rPr>
          <w:rFonts w:hint="eastAsia"/>
          <w:b/>
          <w:bCs/>
          <w:sz w:val="20"/>
          <w:szCs w:val="20"/>
        </w:rPr>
      </w:pPr>
      <w:r>
        <w:rPr>
          <w:b/>
          <w:bCs/>
          <w:sz w:val="20"/>
          <w:szCs w:val="20"/>
        </w:rPr>
        <w:t xml:space="preserve">Vážení a milí čtenáři </w:t>
      </w:r>
      <w:proofErr w:type="spellStart"/>
      <w:r>
        <w:rPr>
          <w:b/>
          <w:bCs/>
          <w:sz w:val="20"/>
          <w:szCs w:val="20"/>
        </w:rPr>
        <w:t>chyšského</w:t>
      </w:r>
      <w:proofErr w:type="spellEnd"/>
      <w:r>
        <w:rPr>
          <w:b/>
          <w:bCs/>
          <w:sz w:val="20"/>
          <w:szCs w:val="20"/>
        </w:rPr>
        <w:t xml:space="preserve"> zpravodaje.</w:t>
      </w:r>
    </w:p>
    <w:p w:rsidR="009E1D67" w:rsidRDefault="009E1D67">
      <w:pPr>
        <w:rPr>
          <w:rFonts w:hint="eastAsia"/>
          <w:sz w:val="20"/>
          <w:szCs w:val="20"/>
        </w:rPr>
      </w:pPr>
    </w:p>
    <w:p w:rsidR="009E1D67" w:rsidRDefault="007B41C7">
      <w:pPr>
        <w:rPr>
          <w:rFonts w:hint="eastAsia"/>
          <w:sz w:val="20"/>
          <w:szCs w:val="20"/>
        </w:rPr>
      </w:pPr>
      <w:r>
        <w:rPr>
          <w:sz w:val="20"/>
          <w:szCs w:val="20"/>
        </w:rPr>
        <w:tab/>
        <w:t xml:space="preserve">Už jsem se nemohla dočkat, až Vás opět potěším pár řádky o dění v našem městečku. Dne 10. 12. 2014 se ve zdejší ZŠ Chyše konala „Vánoční besídka“. Vystoupili zde žáci základní školy a základní umělecké školy Žlutice – pobočka Chyše pod vedením paní </w:t>
      </w:r>
      <w:proofErr w:type="spellStart"/>
      <w:r>
        <w:rPr>
          <w:sz w:val="20"/>
          <w:szCs w:val="20"/>
        </w:rPr>
        <w:t>Laděnky</w:t>
      </w:r>
      <w:proofErr w:type="spellEnd"/>
      <w:r>
        <w:rPr>
          <w:sz w:val="20"/>
          <w:szCs w:val="20"/>
        </w:rPr>
        <w:t xml:space="preserve"> Šturm – Kratochvílové. Bylo příjemné poslechnout si skladby na flétny, kytaru, klavír a trubku. Besídku zahájili nejmladší účinkující – Toníček Calta a Pepíček Šmídl hrou na flétnu. Jejich vystoupení bylo oceněno dlouhým potleskem přítomných rodičů, prarodičů, zastupitelů města a milých občanů města. Všechny děti byly moc šikovné Barunka, </w:t>
      </w:r>
      <w:proofErr w:type="spellStart"/>
      <w:r>
        <w:rPr>
          <w:sz w:val="20"/>
          <w:szCs w:val="20"/>
        </w:rPr>
        <w:t>Ninuška</w:t>
      </w:r>
      <w:proofErr w:type="spellEnd"/>
      <w:r>
        <w:rPr>
          <w:sz w:val="20"/>
          <w:szCs w:val="20"/>
        </w:rPr>
        <w:t xml:space="preserve">, Matěj, Nikola, </w:t>
      </w:r>
      <w:proofErr w:type="spellStart"/>
      <w:r>
        <w:rPr>
          <w:sz w:val="20"/>
          <w:szCs w:val="20"/>
        </w:rPr>
        <w:t>Milda</w:t>
      </w:r>
      <w:proofErr w:type="spellEnd"/>
      <w:r>
        <w:rPr>
          <w:sz w:val="20"/>
          <w:szCs w:val="20"/>
        </w:rPr>
        <w:t xml:space="preserve">, Miluška, </w:t>
      </w:r>
      <w:proofErr w:type="spellStart"/>
      <w:r>
        <w:rPr>
          <w:sz w:val="20"/>
          <w:szCs w:val="20"/>
        </w:rPr>
        <w:t>Linduš</w:t>
      </w:r>
      <w:proofErr w:type="spellEnd"/>
      <w:r>
        <w:rPr>
          <w:sz w:val="20"/>
          <w:szCs w:val="20"/>
        </w:rPr>
        <w:t xml:space="preserve">, Pepíček, </w:t>
      </w:r>
      <w:proofErr w:type="spellStart"/>
      <w:r>
        <w:rPr>
          <w:sz w:val="20"/>
          <w:szCs w:val="20"/>
        </w:rPr>
        <w:t>Dóďa</w:t>
      </w:r>
      <w:proofErr w:type="spellEnd"/>
      <w:r>
        <w:rPr>
          <w:sz w:val="20"/>
          <w:szCs w:val="20"/>
        </w:rPr>
        <w:t>, Štěpánka, Anička, Michalka, no snad jsem na nikoho nezapomněla. Také tento den od 18:00 hodin byla nádherná akce „Česko zpívá koledy“. Občané města se sešli pod rozsvíceným stromečkem a hlasitě zpívali všechny koledy, které se zpívaly ve stejný čas v Česku. Úžasná atmosféra a těším se, že za rok se zase všichni setkáme.</w:t>
      </w:r>
      <w:r>
        <w:rPr>
          <w:sz w:val="20"/>
          <w:szCs w:val="20"/>
        </w:rPr>
        <w:tab/>
      </w:r>
    </w:p>
    <w:p w:rsidR="009E1D67" w:rsidRDefault="007B41C7">
      <w:pPr>
        <w:spacing w:after="200"/>
        <w:contextualSpacing/>
        <w:rPr>
          <w:rFonts w:hint="eastAsia"/>
          <w:sz w:val="20"/>
          <w:szCs w:val="20"/>
        </w:rPr>
      </w:pPr>
      <w:r>
        <w:rPr>
          <w:sz w:val="20"/>
          <w:szCs w:val="20"/>
        </w:rPr>
        <w:tab/>
        <w:t xml:space="preserve">  Dne 14.12 byla vánoční besídka dětí ze ZŠ a MŠ a také vystoupení mažoretek pod vedením Mirečky Vnoučkové ve zdejší „Sokolovně“. Byla to nádherná akce pro místní občany, kterých se sešel plný sál. Paní učitelky a děti ze ZŠ a MŠ připravily úžasné scénky, koledy, písničky, tanečky a svým vystoupením roztleskaly všechny návštěvníky této besídky. Patří jim velké poděkování také za krásná, vlastnoručně připravená přáníčka pro všechny lidi, kteří na tento den budou dlouho vzpomínat.</w:t>
      </w:r>
    </w:p>
    <w:p w:rsidR="009E1D67" w:rsidRDefault="007B41C7">
      <w:pPr>
        <w:spacing w:after="200"/>
        <w:contextualSpacing/>
        <w:rPr>
          <w:rFonts w:hint="eastAsia"/>
          <w:sz w:val="20"/>
          <w:szCs w:val="20"/>
        </w:rPr>
      </w:pPr>
      <w:r>
        <w:rPr>
          <w:sz w:val="20"/>
          <w:szCs w:val="20"/>
        </w:rPr>
        <w:tab/>
        <w:t xml:space="preserve">  Dne </w:t>
      </w:r>
      <w:proofErr w:type="gramStart"/>
      <w:r>
        <w:rPr>
          <w:sz w:val="20"/>
          <w:szCs w:val="20"/>
        </w:rPr>
        <w:t>14.12.2014</w:t>
      </w:r>
      <w:proofErr w:type="gramEnd"/>
      <w:r>
        <w:rPr>
          <w:sz w:val="20"/>
          <w:szCs w:val="20"/>
        </w:rPr>
        <w:t xml:space="preserve"> se na zámku rodiny Lažanských ve štukovém sále konal Vánoční koncert. Vystoupil zde </w:t>
      </w:r>
      <w:proofErr w:type="spellStart"/>
      <w:r>
        <w:rPr>
          <w:sz w:val="20"/>
          <w:szCs w:val="20"/>
        </w:rPr>
        <w:lastRenderedPageBreak/>
        <w:t>žihelský</w:t>
      </w:r>
      <w:proofErr w:type="spellEnd"/>
      <w:r>
        <w:rPr>
          <w:sz w:val="20"/>
          <w:szCs w:val="20"/>
        </w:rPr>
        <w:t xml:space="preserve"> pěvecký smíšený sbor“ pod vedením sbormistryně Martiny Rambouskové. Koncert měl veliký úspěch a tak </w:t>
      </w:r>
      <w:proofErr w:type="spellStart"/>
      <w:r>
        <w:rPr>
          <w:sz w:val="20"/>
          <w:szCs w:val="20"/>
        </w:rPr>
        <w:t>Žihelští</w:t>
      </w:r>
      <w:proofErr w:type="spellEnd"/>
      <w:r>
        <w:rPr>
          <w:sz w:val="20"/>
          <w:szCs w:val="20"/>
        </w:rPr>
        <w:t xml:space="preserve"> museli odzpívat dva koncerty.</w:t>
      </w:r>
    </w:p>
    <w:p w:rsidR="009E1D67" w:rsidRDefault="007B41C7">
      <w:pPr>
        <w:spacing w:after="200"/>
        <w:contextualSpacing/>
        <w:rPr>
          <w:rFonts w:hint="eastAsia"/>
          <w:sz w:val="20"/>
          <w:szCs w:val="20"/>
        </w:rPr>
      </w:pPr>
      <w:r>
        <w:rPr>
          <w:sz w:val="20"/>
          <w:szCs w:val="20"/>
        </w:rPr>
        <w:tab/>
        <w:t xml:space="preserve">  Dne </w:t>
      </w:r>
      <w:proofErr w:type="gramStart"/>
      <w:r>
        <w:rPr>
          <w:sz w:val="20"/>
          <w:szCs w:val="20"/>
        </w:rPr>
        <w:t>18.12.2014</w:t>
      </w:r>
      <w:proofErr w:type="gramEnd"/>
      <w:r>
        <w:rPr>
          <w:sz w:val="20"/>
          <w:szCs w:val="20"/>
        </w:rPr>
        <w:t xml:space="preserve"> se konalo II. veřejné zasedání městského zastupitelstva Chyše na MÚ. Nově zvolení zastupitelé měli ke schválení plno bodů v programu jednání: rozpočet města na rok 2015, nákup valníku, nákup mikrobusu a hasičského vozu (až v roce 2016) a plno jiných potřebných věcí.</w:t>
      </w:r>
    </w:p>
    <w:p w:rsidR="009E1D67" w:rsidRDefault="007B41C7">
      <w:pPr>
        <w:spacing w:after="200"/>
        <w:contextualSpacing/>
        <w:rPr>
          <w:rFonts w:hint="eastAsia"/>
          <w:sz w:val="20"/>
          <w:szCs w:val="20"/>
        </w:rPr>
      </w:pPr>
      <w:r>
        <w:rPr>
          <w:sz w:val="20"/>
          <w:szCs w:val="20"/>
        </w:rPr>
        <w:tab/>
        <w:t xml:space="preserve">  Dne </w:t>
      </w:r>
      <w:proofErr w:type="gramStart"/>
      <w:r>
        <w:rPr>
          <w:sz w:val="20"/>
          <w:szCs w:val="20"/>
        </w:rPr>
        <w:t>24.12.2014</w:t>
      </w:r>
      <w:proofErr w:type="gramEnd"/>
      <w:r>
        <w:rPr>
          <w:sz w:val="20"/>
          <w:szCs w:val="20"/>
        </w:rPr>
        <w:t xml:space="preserve"> konala se vánoční mše svatá ve zdejším kostele panny Marie, kam lidé s radostí šli si zazpívat koledy při zvuku nádherných varhan.</w:t>
      </w:r>
    </w:p>
    <w:p w:rsidR="009E1D67" w:rsidRDefault="007B41C7">
      <w:pPr>
        <w:spacing w:after="200"/>
        <w:contextualSpacing/>
        <w:rPr>
          <w:rFonts w:hint="eastAsia"/>
          <w:sz w:val="20"/>
          <w:szCs w:val="20"/>
        </w:rPr>
      </w:pPr>
      <w:r>
        <w:rPr>
          <w:sz w:val="20"/>
          <w:szCs w:val="20"/>
        </w:rPr>
        <w:tab/>
        <w:t xml:space="preserve">  Dne </w:t>
      </w:r>
      <w:proofErr w:type="gramStart"/>
      <w:r>
        <w:rPr>
          <w:sz w:val="20"/>
          <w:szCs w:val="20"/>
        </w:rPr>
        <w:t>24.12.2014</w:t>
      </w:r>
      <w:proofErr w:type="gramEnd"/>
      <w:r>
        <w:rPr>
          <w:sz w:val="20"/>
          <w:szCs w:val="20"/>
        </w:rPr>
        <w:t xml:space="preserve"> sraz na náměstí  v Chyši, jako každý rok, mělo město dost příznivců „Vánočního pochodu“. Byla to krása, Chyše – Poříčí – Nové Dvory s přestávkou u kapličky v Poříčí. Zde občerstvení připravili manželé Sládkovi. </w:t>
      </w:r>
    </w:p>
    <w:p w:rsidR="009E1D67" w:rsidRDefault="007B41C7">
      <w:pPr>
        <w:spacing w:after="200"/>
        <w:contextualSpacing/>
        <w:rPr>
          <w:rFonts w:hint="eastAsia"/>
          <w:sz w:val="20"/>
          <w:szCs w:val="20"/>
        </w:rPr>
      </w:pPr>
      <w:r>
        <w:rPr>
          <w:sz w:val="20"/>
          <w:szCs w:val="20"/>
        </w:rPr>
        <w:tab/>
        <w:t xml:space="preserve">  Dne </w:t>
      </w:r>
      <w:proofErr w:type="gramStart"/>
      <w:r>
        <w:rPr>
          <w:sz w:val="20"/>
          <w:szCs w:val="20"/>
        </w:rPr>
        <w:t>27.12.2014</w:t>
      </w:r>
      <w:proofErr w:type="gramEnd"/>
      <w:r>
        <w:rPr>
          <w:sz w:val="20"/>
          <w:szCs w:val="20"/>
        </w:rPr>
        <w:t xml:space="preserve"> si dali sraz příznivci stolního tenisu při „ Vánočním turnaji“ v místní sokolovně. První místo si užíval pan Růna Martin, na druhém místě skončil pan Beneš a třetí místo patřilo panu Jiráskovi. Také milovníci fotbalu připravili „Vánoční fotbalový turnaj“. Vánoční svátky všichni oslavili ve zdraví a Silvestra plno občanů městečka oslavilo v místním Zámeckém pivovaru.</w:t>
      </w:r>
    </w:p>
    <w:p w:rsidR="009E1D67" w:rsidRDefault="007B41C7">
      <w:pPr>
        <w:spacing w:after="200"/>
        <w:contextualSpacing/>
        <w:rPr>
          <w:rFonts w:hint="eastAsia"/>
          <w:sz w:val="20"/>
          <w:szCs w:val="20"/>
        </w:rPr>
      </w:pPr>
      <w:r>
        <w:rPr>
          <w:sz w:val="20"/>
          <w:szCs w:val="20"/>
        </w:rPr>
        <w:tab/>
        <w:t xml:space="preserve">  Dne </w:t>
      </w:r>
      <w:proofErr w:type="gramStart"/>
      <w:r>
        <w:rPr>
          <w:sz w:val="20"/>
          <w:szCs w:val="20"/>
        </w:rPr>
        <w:t>3.1.2015</w:t>
      </w:r>
      <w:proofErr w:type="gramEnd"/>
      <w:r>
        <w:rPr>
          <w:sz w:val="20"/>
          <w:szCs w:val="20"/>
        </w:rPr>
        <w:t xml:space="preserve"> slavila své kulaté narozeniny paní Bláža Kotalíková – zastupitelka města, předsedkyně svazu žen, členka kulturní komise, místní včelařka, no co dodat, žena plná aktivit a proto jí do dalších let popřejme hodně, hodně zdraví a plno pracovní elánu, jako dosud. </w:t>
      </w:r>
    </w:p>
    <w:p w:rsidR="009E1D67" w:rsidRDefault="007B41C7">
      <w:pPr>
        <w:spacing w:after="200"/>
        <w:contextualSpacing/>
        <w:rPr>
          <w:rFonts w:hint="eastAsia"/>
          <w:sz w:val="20"/>
          <w:szCs w:val="20"/>
        </w:rPr>
      </w:pPr>
      <w:r>
        <w:rPr>
          <w:sz w:val="20"/>
          <w:szCs w:val="20"/>
        </w:rPr>
        <w:tab/>
        <w:t xml:space="preserve">  Dne </w:t>
      </w:r>
      <w:proofErr w:type="gramStart"/>
      <w:r>
        <w:rPr>
          <w:sz w:val="20"/>
          <w:szCs w:val="20"/>
        </w:rPr>
        <w:t>20.1.2015</w:t>
      </w:r>
      <w:proofErr w:type="gramEnd"/>
      <w:r>
        <w:rPr>
          <w:sz w:val="20"/>
          <w:szCs w:val="20"/>
        </w:rPr>
        <w:t xml:space="preserve"> se konala výroční členská schůze SDH v Chyši v „Sokolovně“. Byla hojná účast členů SDH, také pozvání přijali milí hosté – hasiči. Byly přijaté nové členky do zdejšího SDH a ve své funkci starosty SDH skončil pan Jan </w:t>
      </w:r>
      <w:proofErr w:type="spellStart"/>
      <w:r>
        <w:rPr>
          <w:sz w:val="20"/>
          <w:szCs w:val="20"/>
        </w:rPr>
        <w:t>Kubačka</w:t>
      </w:r>
      <w:proofErr w:type="spellEnd"/>
      <w:r>
        <w:rPr>
          <w:sz w:val="20"/>
          <w:szCs w:val="20"/>
        </w:rPr>
        <w:t>. Zároveň byl zvolen nový starosta SDH Sojka Jiří. Touto cestou všichni přejeme hodně úspěchu v jeho funkčním období. Byla příjemná atmosféra, jelikož po ukončení schůze k poslechu a tanci hrál náš člen SDH Martin Pivoňka.!!</w:t>
      </w:r>
    </w:p>
    <w:p w:rsidR="009E1D67" w:rsidRDefault="007B41C7">
      <w:pPr>
        <w:spacing w:after="200"/>
        <w:contextualSpacing/>
        <w:rPr>
          <w:rFonts w:hint="eastAsia"/>
          <w:sz w:val="20"/>
          <w:szCs w:val="20"/>
        </w:rPr>
      </w:pPr>
      <w:r>
        <w:rPr>
          <w:sz w:val="20"/>
          <w:szCs w:val="20"/>
        </w:rPr>
        <w:tab/>
        <w:t xml:space="preserve">  Dne </w:t>
      </w:r>
      <w:proofErr w:type="gramStart"/>
      <w:r>
        <w:rPr>
          <w:sz w:val="20"/>
          <w:szCs w:val="20"/>
        </w:rPr>
        <w:t>6.2.2015</w:t>
      </w:r>
      <w:proofErr w:type="gramEnd"/>
      <w:r>
        <w:rPr>
          <w:sz w:val="20"/>
          <w:szCs w:val="20"/>
        </w:rPr>
        <w:t xml:space="preserve"> se v Zámeckém pivovaru konal ples Sboru dobrovolných hasičů města Chyše. Jako každý rok byla úžasná hudba pana Jíši z Rokycan a sponzoři se postarali o krásné ceny do večerního losování. Chtěla bych poděkovat všem občanům městečka jak za finanční, tak věcné dary, bez jejich podpory by si zdejší sbor nemohl dovolit plno akcí během roku. Určitě patří poděkování městu Chyše a všem podnikatelům města, kteří také pomáhají našim klukům SDH. A už je tady den, na který se těší milovníci starých tradic. Masopust odstartoval dne </w:t>
      </w:r>
      <w:proofErr w:type="gramStart"/>
      <w:r>
        <w:rPr>
          <w:sz w:val="20"/>
          <w:szCs w:val="20"/>
        </w:rPr>
        <w:t>14.2.2015</w:t>
      </w:r>
      <w:proofErr w:type="gramEnd"/>
      <w:r>
        <w:rPr>
          <w:sz w:val="20"/>
          <w:szCs w:val="20"/>
        </w:rPr>
        <w:t xml:space="preserve"> z </w:t>
      </w:r>
      <w:proofErr w:type="spellStart"/>
      <w:r>
        <w:rPr>
          <w:sz w:val="20"/>
          <w:szCs w:val="20"/>
        </w:rPr>
        <w:t>Podštělské</w:t>
      </w:r>
      <w:proofErr w:type="spellEnd"/>
      <w:r>
        <w:rPr>
          <w:sz w:val="20"/>
          <w:szCs w:val="20"/>
        </w:rPr>
        <w:t xml:space="preserve"> ulice  v čele s hudbou ze Žlutic. Kluci hráli jako o život a masky řádily jako tajfun. Tento rok i mladí lidé dokázali, že chtějí pokračovat v udržování starých zvyků, bylo plno masek, od rytíře, hokejistů, masopustní dámy, miminka, roztleskávačky, pracovníci pivovaru v úžasných převlecích, no úžasné masky…. Občané města byli dokonale připraveni, co se týče pitného režimu a dobrého jídla, všude bylo plno dobrot, já osobně jsem se těšila jako každý rok na makové koblihy od rodiny pana Vargy. Věřím, že v takovém počtu se setkáme i příští rok, bylo nás určitě přes padesát.</w:t>
      </w:r>
    </w:p>
    <w:p w:rsidR="009E1D67" w:rsidRDefault="007B41C7">
      <w:pPr>
        <w:spacing w:after="200"/>
        <w:contextualSpacing/>
        <w:rPr>
          <w:rFonts w:hint="eastAsia"/>
          <w:sz w:val="20"/>
          <w:szCs w:val="20"/>
        </w:rPr>
      </w:pPr>
      <w:r>
        <w:rPr>
          <w:sz w:val="20"/>
          <w:szCs w:val="20"/>
        </w:rPr>
        <w:tab/>
        <w:t xml:space="preserve">  Dne </w:t>
      </w:r>
      <w:proofErr w:type="gramStart"/>
      <w:r>
        <w:rPr>
          <w:sz w:val="20"/>
          <w:szCs w:val="20"/>
        </w:rPr>
        <w:t>26.2.2015</w:t>
      </w:r>
      <w:proofErr w:type="gramEnd"/>
      <w:r>
        <w:rPr>
          <w:sz w:val="20"/>
          <w:szCs w:val="20"/>
        </w:rPr>
        <w:t xml:space="preserve"> se uskutečnilo III. Veřejné zasedání městského zastupitelstva Chyše v zasedací místnosti městského úřadu. Tentokrát byla docela hojná účast, je vidět že našim občanům se líbí říct svůj názor na správném místě a pak se vše lépe řeší. Pan starosta připravil program zasedání asi o 14 bodech, včetně dokončení II. Etapy kanalizace, úpravu komunikace – okolo </w:t>
      </w:r>
      <w:proofErr w:type="spellStart"/>
      <w:r>
        <w:rPr>
          <w:sz w:val="20"/>
          <w:szCs w:val="20"/>
        </w:rPr>
        <w:t>Morchů</w:t>
      </w:r>
      <w:proofErr w:type="spellEnd"/>
      <w:r>
        <w:rPr>
          <w:sz w:val="20"/>
          <w:szCs w:val="20"/>
        </w:rPr>
        <w:t xml:space="preserve"> ke Skalům, Kordulům.</w:t>
      </w:r>
    </w:p>
    <w:p w:rsidR="009E1D67" w:rsidRDefault="007B41C7">
      <w:pPr>
        <w:spacing w:after="200"/>
        <w:contextualSpacing/>
        <w:rPr>
          <w:rFonts w:hint="eastAsia"/>
          <w:sz w:val="20"/>
          <w:szCs w:val="20"/>
        </w:rPr>
      </w:pPr>
      <w:r>
        <w:rPr>
          <w:sz w:val="20"/>
          <w:szCs w:val="20"/>
        </w:rPr>
        <w:tab/>
        <w:t xml:space="preserve">  Dne </w:t>
      </w:r>
      <w:proofErr w:type="gramStart"/>
      <w:r>
        <w:rPr>
          <w:sz w:val="20"/>
          <w:szCs w:val="20"/>
        </w:rPr>
        <w:t>28.2.2015</w:t>
      </w:r>
      <w:proofErr w:type="gramEnd"/>
      <w:r>
        <w:rPr>
          <w:sz w:val="20"/>
          <w:szCs w:val="20"/>
        </w:rPr>
        <w:t xml:space="preserve"> se konal 6. Květinový ples v sále „Zámeckého Pivovaru“. K tanci, poslechu a dobré náladě hrál „Transcendentní </w:t>
      </w:r>
      <w:proofErr w:type="spellStart"/>
      <w:r>
        <w:rPr>
          <w:sz w:val="20"/>
          <w:szCs w:val="20"/>
        </w:rPr>
        <w:t>miniorchestr</w:t>
      </w:r>
      <w:proofErr w:type="spellEnd"/>
      <w:r>
        <w:rPr>
          <w:sz w:val="20"/>
          <w:szCs w:val="20"/>
        </w:rPr>
        <w:t xml:space="preserve"> SPV“. Určitě patří poděkování okrašlovacímu spolku a rodině Lažanských za nádherně vyzdobené prostředí, příjemnou obsluhu, bohatou </w:t>
      </w:r>
      <w:proofErr w:type="spellStart"/>
      <w:r>
        <w:rPr>
          <w:sz w:val="20"/>
          <w:szCs w:val="20"/>
        </w:rPr>
        <w:t>chyšskou</w:t>
      </w:r>
      <w:proofErr w:type="spellEnd"/>
      <w:r>
        <w:rPr>
          <w:sz w:val="20"/>
          <w:szCs w:val="20"/>
        </w:rPr>
        <w:t xml:space="preserve"> </w:t>
      </w:r>
      <w:proofErr w:type="spellStart"/>
      <w:r>
        <w:rPr>
          <w:sz w:val="20"/>
          <w:szCs w:val="20"/>
        </w:rPr>
        <w:t>losovačku</w:t>
      </w:r>
      <w:proofErr w:type="spellEnd"/>
      <w:r>
        <w:rPr>
          <w:sz w:val="20"/>
          <w:szCs w:val="20"/>
        </w:rPr>
        <w:t xml:space="preserve"> – do které přispělo plno sponzorů, a už po šesté byl zvolen král a královna Květinového plesu. Ten</w:t>
      </w:r>
      <w:r w:rsidR="003035FC">
        <w:rPr>
          <w:sz w:val="20"/>
          <w:szCs w:val="20"/>
        </w:rPr>
        <w:t>to rok jsem to štěstí měla já.</w:t>
      </w:r>
      <w:r>
        <w:rPr>
          <w:sz w:val="20"/>
          <w:szCs w:val="20"/>
        </w:rPr>
        <w:t xml:space="preserve"> </w:t>
      </w:r>
      <w:proofErr w:type="gramStart"/>
      <w:r>
        <w:rPr>
          <w:sz w:val="20"/>
          <w:szCs w:val="20"/>
        </w:rPr>
        <w:t>byla</w:t>
      </w:r>
      <w:proofErr w:type="gramEnd"/>
      <w:r>
        <w:rPr>
          <w:sz w:val="20"/>
          <w:szCs w:val="20"/>
        </w:rPr>
        <w:t xml:space="preserve"> jsem zvolena královnou plesu a pan Péťa ze Žlutic králem plesu. Jelikož jsem věrnou fanynkou okrašlovacího spolku, opravdu mě to moc potěšilo a veliká kytice růží mi udělala radost.</w:t>
      </w:r>
    </w:p>
    <w:p w:rsidR="009E1D67" w:rsidRDefault="007B41C7">
      <w:pPr>
        <w:spacing w:after="200"/>
        <w:contextualSpacing/>
        <w:rPr>
          <w:rFonts w:hint="eastAsia"/>
          <w:sz w:val="20"/>
          <w:szCs w:val="20"/>
        </w:rPr>
      </w:pPr>
      <w:r>
        <w:rPr>
          <w:sz w:val="20"/>
          <w:szCs w:val="20"/>
        </w:rPr>
        <w:tab/>
        <w:t xml:space="preserve">  Dne </w:t>
      </w:r>
      <w:proofErr w:type="gramStart"/>
      <w:r>
        <w:rPr>
          <w:sz w:val="20"/>
          <w:szCs w:val="20"/>
        </w:rPr>
        <w:t>6.3.2015</w:t>
      </w:r>
      <w:proofErr w:type="gramEnd"/>
      <w:r>
        <w:rPr>
          <w:sz w:val="20"/>
          <w:szCs w:val="20"/>
        </w:rPr>
        <w:t xml:space="preserve"> ČSŽ a Město Chyše pozvali milé ženy na přátelské posezení u příležitosti MDŽ, které se konalo v místní Sokolovně. Bylo připravené občerstvení a „</w:t>
      </w:r>
      <w:proofErr w:type="spellStart"/>
      <w:r>
        <w:rPr>
          <w:sz w:val="20"/>
          <w:szCs w:val="20"/>
        </w:rPr>
        <w:t>Doupováci</w:t>
      </w:r>
      <w:proofErr w:type="spellEnd"/>
      <w:r>
        <w:rPr>
          <w:sz w:val="20"/>
          <w:szCs w:val="20"/>
        </w:rPr>
        <w:t>“ (</w:t>
      </w:r>
      <w:proofErr w:type="spellStart"/>
      <w:r>
        <w:rPr>
          <w:sz w:val="20"/>
          <w:szCs w:val="20"/>
        </w:rPr>
        <w:t>p.Kropfreiter</w:t>
      </w:r>
      <w:proofErr w:type="spellEnd"/>
      <w:r>
        <w:rPr>
          <w:sz w:val="20"/>
          <w:szCs w:val="20"/>
        </w:rPr>
        <w:t xml:space="preserve"> a </w:t>
      </w:r>
      <w:proofErr w:type="spellStart"/>
      <w:r>
        <w:rPr>
          <w:sz w:val="20"/>
          <w:szCs w:val="20"/>
        </w:rPr>
        <w:t>spol</w:t>
      </w:r>
      <w:proofErr w:type="spellEnd"/>
      <w:r>
        <w:rPr>
          <w:sz w:val="20"/>
          <w:szCs w:val="20"/>
        </w:rPr>
        <w:t xml:space="preserve">) bavili nás ženy do pozdních nočních hodin. </w:t>
      </w:r>
    </w:p>
    <w:p w:rsidR="009E1D67" w:rsidRDefault="007B41C7">
      <w:pPr>
        <w:spacing w:after="200"/>
        <w:contextualSpacing/>
        <w:rPr>
          <w:rFonts w:hint="eastAsia"/>
          <w:sz w:val="20"/>
          <w:szCs w:val="20"/>
        </w:rPr>
      </w:pPr>
      <w:r>
        <w:rPr>
          <w:sz w:val="20"/>
          <w:szCs w:val="20"/>
        </w:rPr>
        <w:tab/>
        <w:t xml:space="preserve">  Ve dnech 11. – </w:t>
      </w:r>
      <w:proofErr w:type="gramStart"/>
      <w:r>
        <w:rPr>
          <w:sz w:val="20"/>
          <w:szCs w:val="20"/>
        </w:rPr>
        <w:t>12.3.2015</w:t>
      </w:r>
      <w:proofErr w:type="gramEnd"/>
      <w:r>
        <w:rPr>
          <w:sz w:val="20"/>
          <w:szCs w:val="20"/>
        </w:rPr>
        <w:t xml:space="preserve"> bylo už tradiční pečení perníků do tomboly na „dětský maškarní ples“. I když se sešlo jen pár žen, z toho asi jen 4 mladé maminky, povedlo se napéct a nazdobit 175 perníků a 14 chaloupek. Myslím, že je to úžasná tradice a bylo by dobré, aby se do této akce zapojilo více maminek, je to pro radost Vašich dětí.</w:t>
      </w:r>
    </w:p>
    <w:p w:rsidR="009E1D67" w:rsidRDefault="007B41C7">
      <w:pPr>
        <w:spacing w:after="200"/>
        <w:contextualSpacing/>
        <w:rPr>
          <w:rFonts w:hint="eastAsia"/>
          <w:sz w:val="20"/>
          <w:szCs w:val="20"/>
        </w:rPr>
      </w:pPr>
      <w:r>
        <w:rPr>
          <w:sz w:val="20"/>
          <w:szCs w:val="20"/>
        </w:rPr>
        <w:tab/>
        <w:t xml:space="preserve">  A už je tu </w:t>
      </w:r>
      <w:proofErr w:type="gramStart"/>
      <w:r>
        <w:rPr>
          <w:sz w:val="20"/>
          <w:szCs w:val="20"/>
        </w:rPr>
        <w:t>14.3.2015</w:t>
      </w:r>
      <w:proofErr w:type="gramEnd"/>
      <w:r>
        <w:rPr>
          <w:sz w:val="20"/>
          <w:szCs w:val="20"/>
        </w:rPr>
        <w:t xml:space="preserve"> a dětský maškarní bál. Opět v Sokolovně bylo plno dětí v maskách, rodiče, prarodiče, občané městečka, kteří se rádi chodí dívat na veselé děti. Tento rok děti mile překvapil „KIAVN“ v pestrobarevném oblečení, který po celou dobu tančil s dětmi a měl pro ně připraveno plno soutěží a také odměny v podobě bonbónů. Poděkování patří místním ženám (svazu žen) které každý rok tento bál připravuje a také agentuře P&amp;P Péti </w:t>
      </w:r>
      <w:proofErr w:type="spellStart"/>
      <w:r>
        <w:rPr>
          <w:sz w:val="20"/>
          <w:szCs w:val="20"/>
        </w:rPr>
        <w:t>Morcha</w:t>
      </w:r>
      <w:proofErr w:type="spellEnd"/>
      <w:r>
        <w:rPr>
          <w:sz w:val="20"/>
          <w:szCs w:val="20"/>
        </w:rPr>
        <w:t>,</w:t>
      </w:r>
      <w:r w:rsidR="003035FC">
        <w:rPr>
          <w:sz w:val="20"/>
          <w:szCs w:val="20"/>
        </w:rPr>
        <w:t xml:space="preserve"> hlavně klaunovi, byl skvělý…T</w:t>
      </w:r>
      <w:r>
        <w:rPr>
          <w:sz w:val="20"/>
          <w:szCs w:val="20"/>
        </w:rPr>
        <w:t xml:space="preserve">ento den v 18:00 opět v Sokolovně byla výroční schůze „Sokola“ Chyše. Pan Prokop měl docela dlouhý proslov, také trenéři přednesli své postřehy a požadavky. Byl zvolen staronový výbor a </w:t>
      </w:r>
      <w:r w:rsidR="003035FC">
        <w:rPr>
          <w:sz w:val="20"/>
          <w:szCs w:val="20"/>
        </w:rPr>
        <w:t xml:space="preserve">pak byla diskuze a občerstvení </w:t>
      </w:r>
      <w:r>
        <w:rPr>
          <w:sz w:val="20"/>
          <w:szCs w:val="20"/>
        </w:rPr>
        <w:t xml:space="preserve">v podobě chutného gulášku. Večer tento den patřil agentuře P&amp;P Péti </w:t>
      </w:r>
      <w:proofErr w:type="spellStart"/>
      <w:r>
        <w:rPr>
          <w:sz w:val="20"/>
          <w:szCs w:val="20"/>
        </w:rPr>
        <w:t>Morcha</w:t>
      </w:r>
      <w:proofErr w:type="spellEnd"/>
      <w:r>
        <w:rPr>
          <w:sz w:val="20"/>
          <w:szCs w:val="20"/>
        </w:rPr>
        <w:t xml:space="preserve">, kde se v sokolovně konala „Retro </w:t>
      </w:r>
      <w:proofErr w:type="spellStart"/>
      <w:r>
        <w:rPr>
          <w:sz w:val="20"/>
          <w:szCs w:val="20"/>
        </w:rPr>
        <w:t>párty</w:t>
      </w:r>
      <w:proofErr w:type="spellEnd"/>
      <w:r>
        <w:rPr>
          <w:sz w:val="20"/>
          <w:szCs w:val="20"/>
        </w:rPr>
        <w:t>“ úžasná hudba sedmdesátých let a zároveň soutěž o nejlepší retro oblečení, skvěle připravený večer, na který budou všichni dlouho vzpomínat. Musím říci, že tato akce byla i pro mě nezapomenutelná (jelikož jsem vyhrála první místo v retro oblečení). Myslím</w:t>
      </w:r>
      <w:r w:rsidR="003035FC">
        <w:rPr>
          <w:sz w:val="20"/>
          <w:szCs w:val="20"/>
        </w:rPr>
        <w:t xml:space="preserve">, </w:t>
      </w:r>
      <w:r>
        <w:rPr>
          <w:sz w:val="20"/>
          <w:szCs w:val="20"/>
        </w:rPr>
        <w:t xml:space="preserve">že patří veliký dík agentuře P&amp;P Péti </w:t>
      </w:r>
      <w:proofErr w:type="spellStart"/>
      <w:r>
        <w:rPr>
          <w:sz w:val="20"/>
          <w:szCs w:val="20"/>
        </w:rPr>
        <w:t>Morcha</w:t>
      </w:r>
      <w:proofErr w:type="spellEnd"/>
      <w:r>
        <w:rPr>
          <w:sz w:val="20"/>
          <w:szCs w:val="20"/>
        </w:rPr>
        <w:t xml:space="preserve"> a klukům, kteří mu pomáhají.</w:t>
      </w:r>
    </w:p>
    <w:p w:rsidR="009E1D67" w:rsidRDefault="007B41C7">
      <w:pPr>
        <w:spacing w:after="200"/>
        <w:contextualSpacing/>
        <w:rPr>
          <w:rFonts w:hint="eastAsia"/>
          <w:sz w:val="20"/>
          <w:szCs w:val="20"/>
        </w:rPr>
      </w:pPr>
      <w:r>
        <w:rPr>
          <w:sz w:val="20"/>
          <w:szCs w:val="20"/>
        </w:rPr>
        <w:tab/>
        <w:t xml:space="preserve">  Dne </w:t>
      </w:r>
      <w:proofErr w:type="gramStart"/>
      <w:r>
        <w:rPr>
          <w:sz w:val="20"/>
          <w:szCs w:val="20"/>
        </w:rPr>
        <w:t>20.3.2015</w:t>
      </w:r>
      <w:proofErr w:type="gramEnd"/>
      <w:r>
        <w:rPr>
          <w:sz w:val="20"/>
          <w:szCs w:val="20"/>
        </w:rPr>
        <w:t xml:space="preserve"> se konal „Městský ples“ na který se každý rok všichni těšíme, nejen kvůli nádhernému vystoupení dětí ze zdejší ZŠ a MŠ ale také skvělé hudbě a štědrým sponzorům (tento rok jich bylo 18).  Po krátkém uvítání pana starosty města Miroslava Dorňáka bylo se </w:t>
      </w:r>
      <w:proofErr w:type="spellStart"/>
      <w:r>
        <w:rPr>
          <w:sz w:val="20"/>
          <w:szCs w:val="20"/>
        </w:rPr>
        <w:t>opradu</w:t>
      </w:r>
      <w:proofErr w:type="spellEnd"/>
      <w:r>
        <w:rPr>
          <w:sz w:val="20"/>
          <w:szCs w:val="20"/>
        </w:rPr>
        <w:t xml:space="preserve"> na co dívat, když mažoretky a děti, které předvedly s paní učitelkou nádherné tance a cvičení aerobiku. Za tuto kulturní vložku na městském plese 2015 patří poděkování </w:t>
      </w:r>
      <w:r>
        <w:rPr>
          <w:sz w:val="20"/>
          <w:szCs w:val="20"/>
        </w:rPr>
        <w:lastRenderedPageBreak/>
        <w:t xml:space="preserve">paní Mirce Vnoučkové, která je </w:t>
      </w:r>
      <w:proofErr w:type="gramStart"/>
      <w:r>
        <w:rPr>
          <w:sz w:val="20"/>
          <w:szCs w:val="20"/>
        </w:rPr>
        <w:t>pracovitá a mažoretky</w:t>
      </w:r>
      <w:proofErr w:type="gramEnd"/>
      <w:r>
        <w:rPr>
          <w:sz w:val="20"/>
          <w:szCs w:val="20"/>
        </w:rPr>
        <w:t xml:space="preserve"> pod jejím vedením se zúčastňují skoro všech kulturních akcí. Nesmím zapomenout poděkovat za nás občany městečka, vedení ZŠ a MŠ paním učitelkám, které věnují hodně času dětem, které rády tančí, zpívají a připravují různé scénky a pak vidíme právě na různých akcích výsledek jejich práce. </w:t>
      </w:r>
    </w:p>
    <w:p w:rsidR="009E1D67" w:rsidRDefault="007B41C7">
      <w:pPr>
        <w:spacing w:after="200"/>
        <w:contextualSpacing/>
        <w:rPr>
          <w:rFonts w:hint="eastAsia"/>
          <w:sz w:val="20"/>
          <w:szCs w:val="20"/>
        </w:rPr>
      </w:pPr>
      <w:bookmarkStart w:id="1" w:name="_GoBack2"/>
      <w:bookmarkEnd w:id="1"/>
      <w:r>
        <w:rPr>
          <w:sz w:val="20"/>
          <w:szCs w:val="20"/>
        </w:rPr>
        <w:tab/>
        <w:t>Dne 21. 3. 2015 bylo Vítání jara. Všechny děti, rodiče a občané města se sešli před městským úřadem, aby mohli vynést Moranu k řece a přivítat jaro. Byly přítomné i paní učitelky s dětmi, zazpívali krásné písničky a pak pan Klíma vhodil do řeky Moranu, aby daleko odplavala a už se k nám nevracela, všichni už se těšíme na krásné slunečné dny.</w:t>
      </w:r>
    </w:p>
    <w:p w:rsidR="009E1D67" w:rsidRDefault="007B41C7">
      <w:pPr>
        <w:spacing w:after="200"/>
        <w:contextualSpacing/>
        <w:rPr>
          <w:rFonts w:hint="eastAsia"/>
          <w:sz w:val="20"/>
          <w:szCs w:val="20"/>
        </w:rPr>
      </w:pPr>
      <w:r>
        <w:rPr>
          <w:sz w:val="20"/>
          <w:szCs w:val="20"/>
        </w:rPr>
        <w:tab/>
        <w:t>Nesmím zapomenout na našeho talentovaného žokeje pana Váňu mladšího, ten v měsíci březnu vyhrál dvakrát první místo v Itálii.  Věřím, že i tento rok pro rodinu našeho osminásobného vítěze velké pardubické, bude úspěšný, což jim všichni přejeme….</w:t>
      </w:r>
    </w:p>
    <w:p w:rsidR="009E1D67" w:rsidRDefault="007B41C7">
      <w:pPr>
        <w:spacing w:after="200"/>
        <w:contextualSpacing/>
        <w:rPr>
          <w:rFonts w:hint="eastAsia"/>
        </w:rPr>
      </w:pPr>
      <w:r>
        <w:rPr>
          <w:sz w:val="20"/>
          <w:szCs w:val="20"/>
        </w:rPr>
        <w:tab/>
        <w:t xml:space="preserve">Vážení a milí čtenáři </w:t>
      </w:r>
      <w:proofErr w:type="spellStart"/>
      <w:r>
        <w:rPr>
          <w:sz w:val="20"/>
          <w:szCs w:val="20"/>
        </w:rPr>
        <w:t>chyšského</w:t>
      </w:r>
      <w:proofErr w:type="spellEnd"/>
      <w:r>
        <w:rPr>
          <w:sz w:val="20"/>
          <w:szCs w:val="20"/>
        </w:rPr>
        <w:t xml:space="preserve"> zpravodaje, začalo jaro, občas nás potěší paprsky slunce, začíná se zelenat tráva, blíží se velikonoční svátky, proto prosím užívejte si každou krásnou chvíli jak doma tak v přírodě a já se budu na Vás moc těšit s dalšími příspěvky do zpravodaje, přeji všem jen krásné a slunečné dny</w:t>
      </w:r>
      <w:r>
        <w:rPr>
          <w:rFonts w:eastAsia="Calibri"/>
          <w:color w:val="00000A"/>
          <w:sz w:val="20"/>
          <w:szCs w:val="20"/>
          <w:lang w:eastAsia="en-US" w:bidi="ar-SA"/>
        </w:rPr>
        <w:t>.</w:t>
      </w:r>
    </w:p>
    <w:p w:rsidR="009E1D67" w:rsidRDefault="009E1D67">
      <w:pPr>
        <w:spacing w:after="200"/>
        <w:contextualSpacing/>
        <w:rPr>
          <w:rFonts w:hint="eastAsia"/>
          <w:sz w:val="20"/>
          <w:szCs w:val="20"/>
        </w:rPr>
      </w:pPr>
    </w:p>
    <w:p w:rsidR="009E1D67" w:rsidRDefault="007B41C7">
      <w:pPr>
        <w:shd w:val="clear" w:color="auto" w:fill="FFFFFF"/>
        <w:spacing w:after="200"/>
        <w:contextualSpacing/>
        <w:jc w:val="center"/>
        <w:rPr>
          <w:rFonts w:hint="eastAsia"/>
          <w:sz w:val="20"/>
          <w:szCs w:val="20"/>
        </w:rPr>
      </w:pPr>
      <w:r>
        <w:rPr>
          <w:sz w:val="20"/>
          <w:szCs w:val="20"/>
        </w:rPr>
        <w:tab/>
      </w:r>
      <w:r>
        <w:rPr>
          <w:sz w:val="20"/>
          <w:szCs w:val="20"/>
        </w:rPr>
        <w:tab/>
      </w:r>
      <w:r>
        <w:rPr>
          <w:sz w:val="20"/>
          <w:szCs w:val="20"/>
        </w:rPr>
        <w:tab/>
      </w:r>
      <w:r>
        <w:rPr>
          <w:sz w:val="20"/>
          <w:szCs w:val="20"/>
        </w:rPr>
        <w:tab/>
        <w:t xml:space="preserve">Vaše </w:t>
      </w:r>
      <w:proofErr w:type="spellStart"/>
      <w:r>
        <w:rPr>
          <w:sz w:val="20"/>
          <w:szCs w:val="20"/>
        </w:rPr>
        <w:t>Tereska</w:t>
      </w:r>
      <w:proofErr w:type="spellEnd"/>
      <w:r>
        <w:rPr>
          <w:sz w:val="20"/>
          <w:szCs w:val="20"/>
        </w:rPr>
        <w:t xml:space="preserve"> </w:t>
      </w:r>
      <w:proofErr w:type="spellStart"/>
      <w:r>
        <w:rPr>
          <w:sz w:val="20"/>
          <w:szCs w:val="20"/>
        </w:rPr>
        <w:t>Drohobecká</w:t>
      </w:r>
      <w:proofErr w:type="spellEnd"/>
    </w:p>
    <w:p w:rsidR="009E1D67" w:rsidRDefault="009E1D67">
      <w:pPr>
        <w:rPr>
          <w:rFonts w:hint="eastAsia"/>
        </w:rPr>
        <w:sectPr w:rsidR="009E1D67">
          <w:pgSz w:w="11906" w:h="16838"/>
          <w:pgMar w:top="1134" w:right="1134" w:bottom="1134" w:left="1134" w:header="0" w:footer="0" w:gutter="0"/>
          <w:cols w:space="708"/>
          <w:formProt w:val="0"/>
        </w:sectPr>
      </w:pPr>
    </w:p>
    <w:p w:rsidR="009E1D67" w:rsidRDefault="009E1D67">
      <w:pPr>
        <w:rPr>
          <w:rFonts w:hint="eastAsia"/>
          <w:sz w:val="20"/>
          <w:szCs w:val="20"/>
        </w:rPr>
      </w:pPr>
    </w:p>
    <w:p w:rsidR="009E1D67" w:rsidRDefault="009E1D67">
      <w:pPr>
        <w:rPr>
          <w:rFonts w:hint="eastAsia"/>
        </w:rPr>
        <w:sectPr w:rsidR="009E1D67">
          <w:type w:val="continuous"/>
          <w:pgSz w:w="11906" w:h="16838"/>
          <w:pgMar w:top="1134" w:right="1134" w:bottom="1134" w:left="1134" w:header="0" w:footer="0" w:gutter="0"/>
          <w:cols w:space="708"/>
          <w:formProt w:val="0"/>
        </w:sectPr>
      </w:pPr>
    </w:p>
    <w:p w:rsidR="009E1D67" w:rsidRDefault="007B41C7">
      <w:pPr>
        <w:widowControl/>
        <w:ind w:left="-57"/>
        <w:jc w:val="center"/>
        <w:rPr>
          <w:rFonts w:hint="eastAsia"/>
          <w:b/>
          <w:bCs/>
          <w:color w:val="00000A"/>
          <w:sz w:val="22"/>
          <w:szCs w:val="22"/>
        </w:rPr>
      </w:pPr>
      <w:r>
        <w:rPr>
          <w:b/>
          <w:bCs/>
          <w:color w:val="00000A"/>
          <w:sz w:val="22"/>
          <w:szCs w:val="22"/>
        </w:rPr>
        <w:lastRenderedPageBreak/>
        <w:t>Ooooooooooooooooooooooooooooooooooooooooooooooooooooooooooooooooooooooooooooooooooo</w:t>
      </w:r>
    </w:p>
    <w:p w:rsidR="009E1D67" w:rsidRDefault="009E1D67">
      <w:pPr>
        <w:widowControl/>
        <w:ind w:left="-57"/>
        <w:jc w:val="center"/>
        <w:rPr>
          <w:rFonts w:hint="eastAsia"/>
          <w:b/>
          <w:bCs/>
          <w:color w:val="00000A"/>
          <w:sz w:val="22"/>
          <w:szCs w:val="22"/>
        </w:rPr>
      </w:pPr>
    </w:p>
    <w:p w:rsidR="009E1D67" w:rsidRDefault="007B41C7">
      <w:pPr>
        <w:jc w:val="center"/>
        <w:rPr>
          <w:rFonts w:hint="eastAsia"/>
          <w:b/>
          <w:bCs/>
          <w:u w:val="single"/>
        </w:rPr>
      </w:pPr>
      <w:r>
        <w:rPr>
          <w:b/>
          <w:bCs/>
          <w:u w:val="single"/>
        </w:rPr>
        <w:t xml:space="preserve">ZÁKLADNÍ </w:t>
      </w:r>
      <w:proofErr w:type="gramStart"/>
      <w:r>
        <w:rPr>
          <w:b/>
          <w:bCs/>
          <w:u w:val="single"/>
        </w:rPr>
        <w:t>ŠKOLA  A MATEŘSKÁ</w:t>
      </w:r>
      <w:proofErr w:type="gramEnd"/>
      <w:r>
        <w:rPr>
          <w:b/>
          <w:bCs/>
          <w:u w:val="single"/>
        </w:rPr>
        <w:t xml:space="preserve"> ŠKOLA CHYŠE INFORMUJE</w:t>
      </w:r>
    </w:p>
    <w:p w:rsidR="009E1D67" w:rsidRDefault="009E1D67">
      <w:pPr>
        <w:jc w:val="both"/>
        <w:rPr>
          <w:rFonts w:hint="eastAsia"/>
        </w:rPr>
      </w:pPr>
    </w:p>
    <w:p w:rsidR="009E1D67" w:rsidRDefault="007B41C7">
      <w:pPr>
        <w:jc w:val="both"/>
        <w:rPr>
          <w:rFonts w:hint="eastAsia"/>
        </w:rPr>
      </w:pPr>
      <w:r>
        <w:rPr>
          <w:sz w:val="22"/>
          <w:szCs w:val="22"/>
        </w:rPr>
        <w:t xml:space="preserve">     V posledním čísle </w:t>
      </w:r>
      <w:proofErr w:type="spellStart"/>
      <w:r>
        <w:rPr>
          <w:sz w:val="22"/>
          <w:szCs w:val="22"/>
        </w:rPr>
        <w:t>Chyšského</w:t>
      </w:r>
      <w:proofErr w:type="spellEnd"/>
      <w:r>
        <w:rPr>
          <w:sz w:val="22"/>
          <w:szCs w:val="22"/>
        </w:rPr>
        <w:t xml:space="preserve"> zpravodaje jsme se s Vámi rozloučili vánoční tématikou v literární tvorbě našich žáků, ale tomuto nejkrásnějšímu svátku v roce předcházela ještě spousta akcí a projektů. První z nich byla vánoční soutěž městské knihovny, kde si děti ověřily, případně ujasnily, znalosti ohledně Vánoc, jejich významu a dodržování tradic. Následovala druhá část projektu „Můj životní styl a zdraví“ tentokrát na téma VODA. Přednáška zaměřená na význam pití čisté vody měla dětem vysvětlit, které nápoje našemu zdraví dělají dobře a které naopak škodí, jaké odpady ohrožující ekologii zůstávají při konzumaci balených nápojů, ať už v plastu, plechu nebo kartonech. Uspořádáním vánoční besídky v místní sokolovně, hlavně úžasným vystoupením žáků naší školy a školky a společným zpěvem vánoční koledy, jsme určitě udělali radost nejen rodinným příslušníkům.</w:t>
      </w:r>
    </w:p>
    <w:p w:rsidR="009E1D67" w:rsidRDefault="007B41C7">
      <w:pPr>
        <w:jc w:val="both"/>
        <w:rPr>
          <w:rFonts w:hint="eastAsia"/>
        </w:rPr>
      </w:pPr>
      <w:r>
        <w:rPr>
          <w:sz w:val="22"/>
          <w:szCs w:val="22"/>
        </w:rPr>
        <w:t xml:space="preserve">     Myslet na zvířátka i v zimě se stalo pro naši školu již tradicí. Vycházku do lesa a naplnění krmelců rozmanitými plody jsme uskutečnili těsně před nástupem na vánoční prázdniny. Předvánoční čas jsme uzavřeli společnou školní besídkou, kde jsme si navzájem vyměnili dárečky, ochutnali cukroví, zazpívali koledy, vyzkoušeli tradici pouštění skořápek ořechů po vodě a společně s mateřskou školkou poobědvali tradiční bramborový salát s řízkem a připili dětských šampaňským. Společně strávený čas se nachýlil a my se s přáním kouzelných Vánoc, spousty splněných přání a zdraví do nového roku rozešli domů. Děti si odnesly i vlastnoručně upečenou vánočku.</w:t>
      </w:r>
    </w:p>
    <w:p w:rsidR="009E1D67" w:rsidRDefault="009E1D67">
      <w:pPr>
        <w:jc w:val="both"/>
        <w:rPr>
          <w:rFonts w:hint="eastAsia"/>
          <w:color w:val="00000A"/>
        </w:rPr>
      </w:pPr>
    </w:p>
    <w:p w:rsidR="009E1D67" w:rsidRDefault="007B41C7">
      <w:pPr>
        <w:jc w:val="both"/>
        <w:rPr>
          <w:rFonts w:hint="eastAsia"/>
          <w:color w:val="00000A"/>
        </w:rPr>
      </w:pPr>
      <w:r>
        <w:rPr>
          <w:noProof/>
          <w:color w:val="00000A"/>
          <w:lang w:eastAsia="cs-CZ" w:bidi="ar-SA"/>
        </w:rPr>
        <w:lastRenderedPageBreak/>
        <w:drawing>
          <wp:anchor distT="0" distB="0" distL="0" distR="0" simplePos="0" relativeHeight="14" behindDoc="0" locked="0" layoutInCell="1" allowOverlap="1">
            <wp:simplePos x="0" y="0"/>
            <wp:positionH relativeFrom="character">
              <wp:posOffset>0</wp:posOffset>
            </wp:positionH>
            <wp:positionV relativeFrom="paragraph">
              <wp:posOffset>161925</wp:posOffset>
            </wp:positionV>
            <wp:extent cx="5782310" cy="3693795"/>
            <wp:effectExtent l="0" t="0" r="0" b="0"/>
            <wp:wrapSquare wrapText="bothSides"/>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
                    <a:stretch>
                      <a:fillRect/>
                    </a:stretch>
                  </pic:blipFill>
                  <pic:spPr bwMode="auto">
                    <a:xfrm>
                      <a:off x="0" y="0"/>
                      <a:ext cx="5782310" cy="3693795"/>
                    </a:xfrm>
                    <a:prstGeom prst="rect">
                      <a:avLst/>
                    </a:prstGeom>
                    <a:noFill/>
                    <a:ln w="9525">
                      <a:noFill/>
                      <a:miter lim="800000"/>
                      <a:headEnd/>
                      <a:tailEnd/>
                    </a:ln>
                  </pic:spPr>
                </pic:pic>
              </a:graphicData>
            </a:graphic>
          </wp:anchor>
        </w:drawing>
      </w:r>
    </w:p>
    <w:p w:rsidR="009E1D67" w:rsidRDefault="009E1D67">
      <w:pPr>
        <w:jc w:val="both"/>
        <w:rPr>
          <w:rFonts w:hint="eastAsia"/>
          <w:color w:val="00000A"/>
        </w:rPr>
      </w:pPr>
    </w:p>
    <w:p w:rsidR="009E1D67" w:rsidRDefault="009E1D67">
      <w:pPr>
        <w:jc w:val="both"/>
        <w:rPr>
          <w:rFonts w:hint="eastAsia"/>
          <w:color w:val="00000A"/>
        </w:rPr>
      </w:pPr>
    </w:p>
    <w:p w:rsidR="009E1D67" w:rsidRDefault="009E1D67">
      <w:pPr>
        <w:jc w:val="both"/>
        <w:rPr>
          <w:rFonts w:hint="eastAsia"/>
          <w:color w:val="00000A"/>
        </w:rPr>
      </w:pPr>
    </w:p>
    <w:p w:rsidR="009E1D67" w:rsidRDefault="009E1D67">
      <w:pPr>
        <w:jc w:val="both"/>
        <w:rPr>
          <w:rFonts w:hint="eastAsia"/>
          <w:color w:val="00000A"/>
        </w:rPr>
      </w:pPr>
    </w:p>
    <w:p w:rsidR="009E1D67" w:rsidRDefault="009E1D67">
      <w:pPr>
        <w:jc w:val="both"/>
        <w:rPr>
          <w:rFonts w:hint="eastAsia"/>
          <w:color w:val="00000A"/>
        </w:rPr>
      </w:pPr>
    </w:p>
    <w:p w:rsidR="009E1D67" w:rsidRDefault="009E1D67">
      <w:pPr>
        <w:jc w:val="both"/>
        <w:rPr>
          <w:rFonts w:hint="eastAsia"/>
          <w:color w:val="00000A"/>
        </w:rPr>
      </w:pPr>
    </w:p>
    <w:p w:rsidR="009E1D67" w:rsidRDefault="009E1D67">
      <w:pPr>
        <w:jc w:val="both"/>
        <w:rPr>
          <w:rFonts w:hint="eastAsia"/>
          <w:color w:val="00000A"/>
        </w:rPr>
      </w:pPr>
    </w:p>
    <w:p w:rsidR="009E1D67" w:rsidRDefault="009E1D67">
      <w:pPr>
        <w:jc w:val="both"/>
        <w:rPr>
          <w:rFonts w:hint="eastAsia"/>
          <w:color w:val="00000A"/>
        </w:rPr>
      </w:pPr>
    </w:p>
    <w:p w:rsidR="009E1D67" w:rsidRDefault="009E1D67">
      <w:pPr>
        <w:jc w:val="both"/>
        <w:rPr>
          <w:rFonts w:hint="eastAsia"/>
          <w:color w:val="00000A"/>
        </w:rPr>
      </w:pPr>
    </w:p>
    <w:p w:rsidR="009E1D67" w:rsidRDefault="009E1D67">
      <w:pPr>
        <w:jc w:val="both"/>
        <w:rPr>
          <w:rFonts w:hint="eastAsia"/>
          <w:color w:val="00000A"/>
        </w:rPr>
      </w:pPr>
    </w:p>
    <w:p w:rsidR="009E1D67" w:rsidRDefault="007B41C7">
      <w:pPr>
        <w:jc w:val="both"/>
        <w:rPr>
          <w:rFonts w:hint="eastAsia"/>
        </w:rPr>
      </w:pPr>
      <w:r>
        <w:t xml:space="preserve"> </w:t>
      </w:r>
    </w:p>
    <w:p w:rsidR="009E1D67" w:rsidRDefault="009E1D67">
      <w:pPr>
        <w:jc w:val="both"/>
        <w:rPr>
          <w:rFonts w:hint="eastAsia"/>
        </w:rPr>
      </w:pPr>
    </w:p>
    <w:p w:rsidR="009E1D67" w:rsidRDefault="009E1D67">
      <w:pPr>
        <w:jc w:val="both"/>
        <w:rPr>
          <w:rFonts w:hint="eastAsia"/>
        </w:rPr>
      </w:pPr>
    </w:p>
    <w:p w:rsidR="009E1D67" w:rsidRDefault="009E1D67">
      <w:pPr>
        <w:jc w:val="both"/>
        <w:rPr>
          <w:rFonts w:hint="eastAsia"/>
        </w:rPr>
      </w:pPr>
    </w:p>
    <w:p w:rsidR="009E1D67" w:rsidRDefault="009E1D67">
      <w:pPr>
        <w:jc w:val="both"/>
        <w:rPr>
          <w:rFonts w:hint="eastAsia"/>
        </w:rPr>
      </w:pPr>
    </w:p>
    <w:p w:rsidR="009E1D67" w:rsidRDefault="009E1D67">
      <w:pPr>
        <w:jc w:val="both"/>
        <w:rPr>
          <w:rFonts w:hint="eastAsia"/>
        </w:rPr>
      </w:pPr>
    </w:p>
    <w:p w:rsidR="009E1D67" w:rsidRDefault="009E1D67">
      <w:pPr>
        <w:jc w:val="both"/>
        <w:rPr>
          <w:rFonts w:hint="eastAsia"/>
        </w:rPr>
      </w:pPr>
    </w:p>
    <w:p w:rsidR="009E1D67" w:rsidRDefault="009E1D67">
      <w:pPr>
        <w:jc w:val="both"/>
        <w:rPr>
          <w:rFonts w:hint="eastAsia"/>
        </w:rPr>
      </w:pPr>
    </w:p>
    <w:p w:rsidR="009E1D67" w:rsidRDefault="009E1D67">
      <w:pPr>
        <w:jc w:val="both"/>
        <w:rPr>
          <w:rFonts w:hint="eastAsia"/>
        </w:rPr>
      </w:pPr>
    </w:p>
    <w:p w:rsidR="009E1D67" w:rsidRDefault="009E1D67">
      <w:pPr>
        <w:jc w:val="both"/>
        <w:rPr>
          <w:rFonts w:hint="eastAsia"/>
        </w:rPr>
      </w:pPr>
    </w:p>
    <w:p w:rsidR="009E1D67" w:rsidRDefault="009E1D67">
      <w:pPr>
        <w:jc w:val="both"/>
        <w:rPr>
          <w:rFonts w:hint="eastAsia"/>
        </w:rPr>
      </w:pPr>
    </w:p>
    <w:p w:rsidR="009E1D67" w:rsidRDefault="009E1D67">
      <w:pPr>
        <w:jc w:val="both"/>
        <w:rPr>
          <w:rFonts w:hint="eastAsia"/>
        </w:rPr>
      </w:pPr>
    </w:p>
    <w:p w:rsidR="009E1D67" w:rsidRDefault="007B41C7">
      <w:pPr>
        <w:jc w:val="both"/>
        <w:rPr>
          <w:rFonts w:hint="eastAsia"/>
        </w:rPr>
      </w:pPr>
      <w:r>
        <w:tab/>
      </w:r>
      <w:r>
        <w:rPr>
          <w:sz w:val="22"/>
          <w:szCs w:val="22"/>
        </w:rPr>
        <w:t>Ačkoliv by se</w:t>
      </w:r>
      <w:r>
        <w:rPr>
          <w:b/>
          <w:bCs/>
          <w:sz w:val="22"/>
          <w:szCs w:val="22"/>
        </w:rPr>
        <w:t xml:space="preserve"> leden</w:t>
      </w:r>
      <w:r>
        <w:rPr>
          <w:sz w:val="22"/>
          <w:szCs w:val="22"/>
        </w:rPr>
        <w:t xml:space="preserve"> mohl zdát klidným měsícem, v naší škole i tentokrát proběhlo hned několik aktivit. Začali jsme individuálními třídními schůzkami, které se osvědčili a chtěli bychom ve stejném duchu nadále pokračovat. Ve druhém lednovém týdnu jsme vyhlásili „Den otevřených dveří“, kde si kdokoliv mohl prohlédnout naši práci a nakouknout i přímo do výuky v hodinách. Následovalo divadelní představení Nešťastný </w:t>
      </w:r>
      <w:proofErr w:type="spellStart"/>
      <w:r>
        <w:rPr>
          <w:sz w:val="22"/>
          <w:szCs w:val="22"/>
        </w:rPr>
        <w:t>šafářův</w:t>
      </w:r>
      <w:proofErr w:type="spellEnd"/>
      <w:r>
        <w:rPr>
          <w:sz w:val="22"/>
          <w:szCs w:val="22"/>
        </w:rPr>
        <w:t xml:space="preserve"> dvoreček plné lidových písní, které děti znaly a mohly si tak společně s herci zazpívat. První pololetí jsme zakončili již třetí částí projektu „Náš životní styl a zdraví“ v celodenním bloku zaměřeném na dopravní výchovu, kde zkušená lektorka předvedla zážitkovou metodou našim žákům rozmanité situace a scénky, díky jimž si děti osvojily bezpečnost, ochranu zdraví a správné chování coby účastníci silniční dopravy.</w:t>
      </w:r>
    </w:p>
    <w:p w:rsidR="009E1D67" w:rsidRDefault="009E1D67">
      <w:pPr>
        <w:jc w:val="both"/>
        <w:rPr>
          <w:rFonts w:hint="eastAsia"/>
          <w:color w:val="00000A"/>
        </w:rPr>
      </w:pPr>
    </w:p>
    <w:p w:rsidR="009E1D67" w:rsidRDefault="009E1D67">
      <w:pPr>
        <w:jc w:val="both"/>
        <w:rPr>
          <w:rFonts w:hint="eastAsia"/>
          <w:color w:val="00000A"/>
        </w:rPr>
      </w:pPr>
    </w:p>
    <w:p w:rsidR="009E1D67" w:rsidRDefault="009E1D67">
      <w:pPr>
        <w:jc w:val="both"/>
        <w:rPr>
          <w:rFonts w:hint="eastAsia"/>
          <w:color w:val="00000A"/>
        </w:rPr>
      </w:pPr>
    </w:p>
    <w:p w:rsidR="009E1D67" w:rsidRDefault="009E1D67">
      <w:pPr>
        <w:jc w:val="both"/>
        <w:rPr>
          <w:rFonts w:hint="eastAsia"/>
          <w:color w:val="00000A"/>
        </w:rPr>
      </w:pPr>
    </w:p>
    <w:p w:rsidR="009E1D67" w:rsidRDefault="009E1D67">
      <w:pPr>
        <w:jc w:val="both"/>
        <w:rPr>
          <w:rFonts w:hint="eastAsia"/>
          <w:color w:val="00000A"/>
        </w:rPr>
      </w:pPr>
    </w:p>
    <w:p w:rsidR="009E1D67" w:rsidRDefault="003035FC">
      <w:pPr>
        <w:jc w:val="both"/>
        <w:rPr>
          <w:rFonts w:hint="eastAsia"/>
          <w:color w:val="00000A"/>
        </w:rPr>
      </w:pPr>
      <w:r>
        <w:rPr>
          <w:noProof/>
          <w:color w:val="00000A"/>
          <w:lang w:eastAsia="cs-CZ" w:bidi="ar-SA"/>
        </w:rPr>
        <w:lastRenderedPageBreak/>
        <w:drawing>
          <wp:anchor distT="0" distB="0" distL="114300" distR="114300" simplePos="0" relativeHeight="15" behindDoc="0" locked="0" layoutInCell="1" allowOverlap="1" wp14:anchorId="6D903130" wp14:editId="4FBBE790">
            <wp:simplePos x="0" y="0"/>
            <wp:positionH relativeFrom="column">
              <wp:posOffset>203835</wp:posOffset>
            </wp:positionH>
            <wp:positionV relativeFrom="paragraph">
              <wp:posOffset>185420</wp:posOffset>
            </wp:positionV>
            <wp:extent cx="5772150" cy="4352925"/>
            <wp:effectExtent l="0" t="0" r="0" b="9525"/>
            <wp:wrapSquare wrapText="bothSides"/>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7"/>
                    <a:stretch>
                      <a:fillRect/>
                    </a:stretch>
                  </pic:blipFill>
                  <pic:spPr bwMode="auto">
                    <a:xfrm>
                      <a:off x="0" y="0"/>
                      <a:ext cx="5772150" cy="4352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E1D67" w:rsidRDefault="009E1D67">
      <w:pPr>
        <w:jc w:val="both"/>
        <w:rPr>
          <w:rFonts w:hint="eastAsia"/>
          <w:color w:val="00000A"/>
        </w:rPr>
      </w:pPr>
    </w:p>
    <w:p w:rsidR="009E1D67" w:rsidRDefault="009E1D67">
      <w:pPr>
        <w:jc w:val="both"/>
        <w:rPr>
          <w:rFonts w:hint="eastAsia"/>
          <w:color w:val="00000A"/>
        </w:rPr>
      </w:pPr>
    </w:p>
    <w:p w:rsidR="009E1D67" w:rsidRDefault="009E1D67">
      <w:pPr>
        <w:jc w:val="both"/>
        <w:rPr>
          <w:rFonts w:hint="eastAsia"/>
          <w:color w:val="00000A"/>
        </w:rPr>
      </w:pPr>
    </w:p>
    <w:p w:rsidR="009E1D67" w:rsidRDefault="009E1D67">
      <w:pPr>
        <w:jc w:val="both"/>
        <w:rPr>
          <w:rFonts w:hint="eastAsia"/>
          <w:color w:val="00000A"/>
        </w:rPr>
      </w:pPr>
    </w:p>
    <w:p w:rsidR="009E1D67" w:rsidRDefault="009E1D67">
      <w:pPr>
        <w:jc w:val="both"/>
        <w:rPr>
          <w:rFonts w:hint="eastAsia"/>
          <w:color w:val="00000A"/>
        </w:rPr>
      </w:pPr>
    </w:p>
    <w:p w:rsidR="00A75E2B" w:rsidRDefault="00A75E2B">
      <w:pPr>
        <w:rPr>
          <w:rFonts w:hint="eastAsia"/>
        </w:rPr>
        <w:sectPr w:rsidR="00A75E2B">
          <w:type w:val="continuous"/>
          <w:pgSz w:w="11906" w:h="16838"/>
          <w:pgMar w:top="1134" w:right="1134" w:bottom="1134" w:left="1134" w:header="0" w:footer="0" w:gutter="0"/>
          <w:cols w:space="708"/>
          <w:formProt w:val="0"/>
        </w:sectPr>
      </w:pPr>
    </w:p>
    <w:p w:rsidR="009E1D67" w:rsidRDefault="007B41C7">
      <w:pPr>
        <w:jc w:val="both"/>
        <w:rPr>
          <w:rFonts w:hint="eastAsia"/>
          <w:sz w:val="22"/>
          <w:szCs w:val="22"/>
        </w:rPr>
      </w:pPr>
      <w:r>
        <w:rPr>
          <w:sz w:val="22"/>
          <w:szCs w:val="22"/>
        </w:rPr>
        <w:lastRenderedPageBreak/>
        <w:t>V den pololetních prázdnin jsme společně s dětmi naší školy absolvovali netradiční zápis dětí do 1. třídy. „Kočičí škola“ plná školáků převlečených za koťátka nabídla možnost budoucím prvňáčkům předvést své znalosti a dovednosti v oblasti jemné motoriky, rozlišování barev, geometrických tvarů, prostorového vnímání, říkanek či písniček, obratnosti a fyzické zdatnosti i komunikaci. Zápisu se zúčastnili také rodiče a zástupci města, čímž přispěli k slavnostní atmosféře a důležitosti této slavnostní události.</w:t>
      </w:r>
    </w:p>
    <w:p w:rsidR="009E1D67" w:rsidRDefault="009E1D67">
      <w:pPr>
        <w:jc w:val="both"/>
        <w:rPr>
          <w:rFonts w:hint="eastAsia"/>
          <w:sz w:val="22"/>
          <w:szCs w:val="22"/>
        </w:rPr>
      </w:pPr>
    </w:p>
    <w:p w:rsidR="009E1D67" w:rsidRDefault="009E1D67">
      <w:pPr>
        <w:jc w:val="both"/>
        <w:rPr>
          <w:rFonts w:hint="eastAsia"/>
          <w:sz w:val="22"/>
          <w:szCs w:val="22"/>
        </w:rPr>
      </w:pPr>
    </w:p>
    <w:p w:rsidR="009E1D67" w:rsidRDefault="009E1D67">
      <w:pPr>
        <w:jc w:val="both"/>
        <w:rPr>
          <w:rFonts w:hint="eastAsia"/>
          <w:sz w:val="22"/>
          <w:szCs w:val="22"/>
        </w:rPr>
      </w:pPr>
    </w:p>
    <w:p w:rsidR="009E1D67" w:rsidRDefault="009E1D67">
      <w:pPr>
        <w:jc w:val="both"/>
        <w:rPr>
          <w:rFonts w:hint="eastAsia"/>
          <w:sz w:val="22"/>
          <w:szCs w:val="22"/>
        </w:rPr>
      </w:pPr>
    </w:p>
    <w:p w:rsidR="009E1D67" w:rsidRDefault="009E1D67">
      <w:pPr>
        <w:jc w:val="both"/>
        <w:rPr>
          <w:rFonts w:hint="eastAsia"/>
          <w:sz w:val="22"/>
          <w:szCs w:val="22"/>
        </w:rPr>
      </w:pPr>
    </w:p>
    <w:p w:rsidR="009E1D67" w:rsidRDefault="009E1D67">
      <w:pPr>
        <w:jc w:val="both"/>
        <w:rPr>
          <w:rFonts w:hint="eastAsia"/>
          <w:sz w:val="22"/>
          <w:szCs w:val="22"/>
        </w:rPr>
      </w:pPr>
    </w:p>
    <w:p w:rsidR="009E1D67" w:rsidRDefault="009E1D67">
      <w:pPr>
        <w:jc w:val="both"/>
        <w:rPr>
          <w:rFonts w:hint="eastAsia"/>
          <w:sz w:val="22"/>
          <w:szCs w:val="22"/>
        </w:rPr>
      </w:pPr>
    </w:p>
    <w:p w:rsidR="00A75E2B" w:rsidRDefault="00A75E2B">
      <w:pPr>
        <w:jc w:val="both"/>
        <w:rPr>
          <w:rFonts w:hint="eastAsia"/>
          <w:color w:val="00000A"/>
        </w:rPr>
      </w:pPr>
    </w:p>
    <w:p w:rsidR="009E1D67" w:rsidRDefault="007B41C7">
      <w:pPr>
        <w:jc w:val="both"/>
        <w:rPr>
          <w:rFonts w:hint="eastAsia"/>
          <w:color w:val="00000A"/>
        </w:rPr>
      </w:pPr>
      <w:r>
        <w:rPr>
          <w:noProof/>
          <w:color w:val="00000A"/>
          <w:lang w:eastAsia="cs-CZ" w:bidi="ar-SA"/>
        </w:rPr>
        <w:lastRenderedPageBreak/>
        <w:drawing>
          <wp:anchor distT="0" distB="0" distL="114300" distR="114300" simplePos="0" relativeHeight="13" behindDoc="0" locked="0" layoutInCell="1" allowOverlap="1" wp14:anchorId="0F826C77" wp14:editId="1987BEA4">
            <wp:simplePos x="0" y="0"/>
            <wp:positionH relativeFrom="column">
              <wp:posOffset>118745</wp:posOffset>
            </wp:positionH>
            <wp:positionV relativeFrom="paragraph">
              <wp:posOffset>30480</wp:posOffset>
            </wp:positionV>
            <wp:extent cx="5619115" cy="3490595"/>
            <wp:effectExtent l="0" t="0" r="0" b="0"/>
            <wp:wrapSquare wrapText="bothSides"/>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8"/>
                    <a:stretch>
                      <a:fillRect/>
                    </a:stretch>
                  </pic:blipFill>
                  <pic:spPr bwMode="auto">
                    <a:xfrm>
                      <a:off x="0" y="0"/>
                      <a:ext cx="5619115" cy="3490595"/>
                    </a:xfrm>
                    <a:prstGeom prst="rect">
                      <a:avLst/>
                    </a:prstGeom>
                    <a:noFill/>
                    <a:ln w="9525">
                      <a:noFill/>
                      <a:miter lim="800000"/>
                      <a:headEnd/>
                      <a:tailEnd/>
                    </a:ln>
                  </pic:spPr>
                </pic:pic>
              </a:graphicData>
            </a:graphic>
          </wp:anchor>
        </w:drawing>
      </w:r>
    </w:p>
    <w:p w:rsidR="009E1D67" w:rsidRDefault="009E1D67">
      <w:pPr>
        <w:ind w:firstLine="708"/>
        <w:jc w:val="both"/>
        <w:rPr>
          <w:rFonts w:hint="eastAsia"/>
        </w:rPr>
      </w:pPr>
    </w:p>
    <w:p w:rsidR="009E1D67" w:rsidRDefault="009E1D67">
      <w:pPr>
        <w:ind w:firstLine="708"/>
        <w:jc w:val="both"/>
        <w:rPr>
          <w:rFonts w:hint="eastAsia"/>
        </w:rPr>
      </w:pPr>
    </w:p>
    <w:p w:rsidR="009E1D67" w:rsidRDefault="003035FC">
      <w:pPr>
        <w:ind w:firstLine="708"/>
        <w:jc w:val="both"/>
        <w:rPr>
          <w:rFonts w:hint="eastAsia"/>
        </w:rPr>
      </w:pPr>
      <w:r>
        <w:rPr>
          <w:noProof/>
          <w:color w:val="00000A"/>
          <w:lang w:eastAsia="cs-CZ" w:bidi="ar-SA"/>
        </w:rPr>
        <w:drawing>
          <wp:anchor distT="0" distB="0" distL="114300" distR="114300" simplePos="0" relativeHeight="11" behindDoc="0" locked="0" layoutInCell="1" allowOverlap="1" wp14:anchorId="648674BA" wp14:editId="1539026D">
            <wp:simplePos x="0" y="0"/>
            <wp:positionH relativeFrom="column">
              <wp:posOffset>127635</wp:posOffset>
            </wp:positionH>
            <wp:positionV relativeFrom="paragraph">
              <wp:posOffset>226695</wp:posOffset>
            </wp:positionV>
            <wp:extent cx="5605145" cy="3169285"/>
            <wp:effectExtent l="0" t="0" r="0" b="0"/>
            <wp:wrapSquare wrapText="bothSides"/>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9"/>
                    <a:stretch>
                      <a:fillRect/>
                    </a:stretch>
                  </pic:blipFill>
                  <pic:spPr bwMode="auto">
                    <a:xfrm>
                      <a:off x="0" y="0"/>
                      <a:ext cx="5605145" cy="3169285"/>
                    </a:xfrm>
                    <a:prstGeom prst="rect">
                      <a:avLst/>
                    </a:prstGeom>
                    <a:noFill/>
                    <a:ln w="9525">
                      <a:noFill/>
                      <a:miter lim="800000"/>
                      <a:headEnd/>
                      <a:tailEnd/>
                    </a:ln>
                  </pic:spPr>
                </pic:pic>
              </a:graphicData>
            </a:graphic>
            <wp14:sizeRelV relativeFrom="margin">
              <wp14:pctHeight>0</wp14:pctHeight>
            </wp14:sizeRelV>
          </wp:anchor>
        </w:drawing>
      </w:r>
    </w:p>
    <w:p w:rsidR="009E1D67" w:rsidRDefault="009E1D67">
      <w:pPr>
        <w:ind w:firstLine="708"/>
        <w:jc w:val="both"/>
        <w:rPr>
          <w:rFonts w:hint="eastAsia"/>
        </w:rPr>
      </w:pPr>
    </w:p>
    <w:p w:rsidR="009E1D67" w:rsidRDefault="007B41C7">
      <w:pPr>
        <w:ind w:firstLine="708"/>
        <w:jc w:val="both"/>
        <w:rPr>
          <w:rFonts w:hint="eastAsia"/>
        </w:rPr>
      </w:pPr>
      <w:r>
        <w:rPr>
          <w:sz w:val="22"/>
          <w:szCs w:val="22"/>
        </w:rPr>
        <w:t xml:space="preserve">O jarní prázdniny zkrácený měsíc </w:t>
      </w:r>
      <w:r>
        <w:rPr>
          <w:b/>
          <w:bCs/>
          <w:sz w:val="22"/>
          <w:szCs w:val="22"/>
        </w:rPr>
        <w:t>únor</w:t>
      </w:r>
      <w:r>
        <w:rPr>
          <w:sz w:val="22"/>
          <w:szCs w:val="22"/>
        </w:rPr>
        <w:t xml:space="preserve"> jsme se věnovali hlavně plnění školního vzdělávacího programu a klíčových kompetencí žáků.  Následující měsíc </w:t>
      </w:r>
      <w:r>
        <w:rPr>
          <w:b/>
          <w:bCs/>
          <w:sz w:val="22"/>
          <w:szCs w:val="22"/>
        </w:rPr>
        <w:t>březen</w:t>
      </w:r>
      <w:r>
        <w:rPr>
          <w:sz w:val="22"/>
          <w:szCs w:val="22"/>
        </w:rPr>
        <w:t xml:space="preserve"> byl o aktivity několikanásobně bohatší. Hned první den po prázdninách jsme s dětmi vyjeli do porcelánky v Nové Roli. Po prohlídce celého provozu výrobny porcelánu jsme se stali součástí „Porcelánové školičky“ a mohli si sami hrneček, misku nebo talířek ozdobit. Na výsledek naší snahy jsme však museli týden čekat, jelikož výrobek je hotový až po jeho vypálení v peci. Ale čekání se vyplatilo, děti udělaly určitě tímto vlastnoručně ozdobeným dárečkem radost někomu ze svých blízkých.</w:t>
      </w:r>
    </w:p>
    <w:p w:rsidR="009E1D67" w:rsidRDefault="009E1D67">
      <w:pPr>
        <w:rPr>
          <w:rFonts w:hint="eastAsia"/>
          <w:color w:val="00000A"/>
          <w:lang w:eastAsia="cs-CZ"/>
        </w:rPr>
      </w:pPr>
    </w:p>
    <w:p w:rsidR="009E1D67" w:rsidRDefault="007B41C7">
      <w:pPr>
        <w:jc w:val="center"/>
        <w:rPr>
          <w:rFonts w:hint="eastAsia"/>
        </w:rPr>
      </w:pPr>
      <w:r>
        <w:rPr>
          <w:noProof/>
          <w:lang w:eastAsia="cs-CZ" w:bidi="ar-SA"/>
        </w:rPr>
        <w:lastRenderedPageBreak/>
        <w:drawing>
          <wp:inline distT="0" distB="0" distL="0" distR="0">
            <wp:extent cx="4686935" cy="263779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0"/>
                    <a:stretch>
                      <a:fillRect/>
                    </a:stretch>
                  </pic:blipFill>
                  <pic:spPr bwMode="auto">
                    <a:xfrm>
                      <a:off x="0" y="0"/>
                      <a:ext cx="4686935" cy="2637790"/>
                    </a:xfrm>
                    <a:prstGeom prst="rect">
                      <a:avLst/>
                    </a:prstGeom>
                    <a:noFill/>
                    <a:ln w="9525">
                      <a:noFill/>
                      <a:miter lim="800000"/>
                      <a:headEnd/>
                      <a:tailEnd/>
                    </a:ln>
                  </pic:spPr>
                </pic:pic>
              </a:graphicData>
            </a:graphic>
          </wp:inline>
        </w:drawing>
      </w:r>
    </w:p>
    <w:p w:rsidR="009E1D67" w:rsidRDefault="009E1D67">
      <w:pPr>
        <w:rPr>
          <w:rFonts w:hint="eastAsia"/>
          <w:color w:val="00000A"/>
          <w:lang w:eastAsia="cs-CZ"/>
        </w:rPr>
      </w:pPr>
    </w:p>
    <w:p w:rsidR="007B41C7" w:rsidRDefault="007B41C7">
      <w:pPr>
        <w:rPr>
          <w:rFonts w:hint="eastAsia"/>
          <w:color w:val="00000A"/>
          <w:lang w:eastAsia="cs-CZ"/>
        </w:rPr>
      </w:pPr>
    </w:p>
    <w:p w:rsidR="007B41C7" w:rsidRDefault="007B41C7">
      <w:pPr>
        <w:rPr>
          <w:rFonts w:hint="eastAsia"/>
          <w:color w:val="00000A"/>
          <w:lang w:eastAsia="cs-CZ"/>
        </w:rPr>
      </w:pPr>
    </w:p>
    <w:p w:rsidR="007B41C7" w:rsidRDefault="007B41C7">
      <w:pPr>
        <w:rPr>
          <w:rFonts w:hint="eastAsia"/>
          <w:color w:val="00000A"/>
          <w:lang w:eastAsia="cs-CZ"/>
        </w:rPr>
      </w:pPr>
    </w:p>
    <w:p w:rsidR="009E1D67" w:rsidRDefault="007B41C7">
      <w:pPr>
        <w:jc w:val="center"/>
        <w:rPr>
          <w:rFonts w:hint="eastAsia"/>
        </w:rPr>
      </w:pPr>
      <w:r>
        <w:rPr>
          <w:noProof/>
          <w:lang w:eastAsia="cs-CZ" w:bidi="ar-SA"/>
        </w:rPr>
        <w:drawing>
          <wp:inline distT="0" distB="0" distL="0" distR="0">
            <wp:extent cx="3362325" cy="4476750"/>
            <wp:effectExtent l="0" t="0" r="9525"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1"/>
                    <a:stretch>
                      <a:fillRect/>
                    </a:stretch>
                  </pic:blipFill>
                  <pic:spPr bwMode="auto">
                    <a:xfrm>
                      <a:off x="0" y="0"/>
                      <a:ext cx="3362325" cy="4476750"/>
                    </a:xfrm>
                    <a:prstGeom prst="rect">
                      <a:avLst/>
                    </a:prstGeom>
                    <a:noFill/>
                    <a:ln w="9525">
                      <a:noFill/>
                      <a:miter lim="800000"/>
                      <a:headEnd/>
                      <a:tailEnd/>
                    </a:ln>
                  </pic:spPr>
                </pic:pic>
              </a:graphicData>
            </a:graphic>
          </wp:inline>
        </w:drawing>
      </w:r>
    </w:p>
    <w:p w:rsidR="009E1D67" w:rsidRDefault="009E1D67">
      <w:pPr>
        <w:rPr>
          <w:rFonts w:hint="eastAsia"/>
          <w:color w:val="00000A"/>
          <w:lang w:eastAsia="cs-CZ"/>
        </w:rPr>
      </w:pPr>
    </w:p>
    <w:p w:rsidR="009E1D67" w:rsidRDefault="009E1D67">
      <w:pPr>
        <w:rPr>
          <w:rFonts w:hint="eastAsia"/>
          <w:color w:val="00000A"/>
          <w:lang w:eastAsia="cs-CZ"/>
        </w:rPr>
      </w:pPr>
    </w:p>
    <w:p w:rsidR="009E1D67" w:rsidRDefault="009E1D67">
      <w:pPr>
        <w:rPr>
          <w:rFonts w:hint="eastAsia"/>
          <w:color w:val="00000A"/>
          <w:lang w:eastAsia="cs-CZ"/>
        </w:rPr>
      </w:pPr>
    </w:p>
    <w:p w:rsidR="003035FC" w:rsidRDefault="003035FC">
      <w:pPr>
        <w:ind w:firstLine="709"/>
        <w:jc w:val="both"/>
        <w:rPr>
          <w:rFonts w:hint="eastAsia"/>
          <w:sz w:val="22"/>
          <w:szCs w:val="22"/>
        </w:rPr>
      </w:pPr>
    </w:p>
    <w:p w:rsidR="003035FC" w:rsidRDefault="003035FC">
      <w:pPr>
        <w:ind w:firstLine="709"/>
        <w:jc w:val="both"/>
        <w:rPr>
          <w:rFonts w:hint="eastAsia"/>
          <w:sz w:val="22"/>
          <w:szCs w:val="22"/>
        </w:rPr>
      </w:pPr>
    </w:p>
    <w:p w:rsidR="009E1D67" w:rsidRDefault="007B41C7">
      <w:pPr>
        <w:ind w:firstLine="709"/>
        <w:jc w:val="both"/>
        <w:rPr>
          <w:rFonts w:hint="eastAsia"/>
          <w:sz w:val="22"/>
          <w:szCs w:val="22"/>
        </w:rPr>
      </w:pPr>
      <w:r>
        <w:rPr>
          <w:sz w:val="22"/>
          <w:szCs w:val="22"/>
        </w:rPr>
        <w:t>Následoval dětský karneval, který uspořádala paní vychovatelka ze školní družiny. Děti převlečené za kovboje, princezny, kostlivce, vězně, čarodějky nebo akční hrdiny si toto odpoledne zasoutěžily v netradičních disciplínách a užily si tak spoustu legrace.</w:t>
      </w:r>
    </w:p>
    <w:p w:rsidR="009E1D67" w:rsidRDefault="009E1D67">
      <w:pPr>
        <w:rPr>
          <w:rFonts w:ascii="Calibri" w:eastAsia="Times New Roman" w:hAnsi="Calibri" w:cs="Calibri"/>
          <w:color w:val="00000A"/>
          <w:lang w:eastAsia="cs-CZ"/>
        </w:rPr>
      </w:pPr>
    </w:p>
    <w:p w:rsidR="009E1D67" w:rsidRDefault="007B41C7">
      <w:pPr>
        <w:rPr>
          <w:rFonts w:ascii="Calibri" w:eastAsia="Times New Roman" w:hAnsi="Calibri" w:cs="Calibri"/>
          <w:color w:val="00000A"/>
          <w:lang w:eastAsia="cs-CZ"/>
        </w:rPr>
      </w:pPr>
      <w:r>
        <w:rPr>
          <w:rFonts w:ascii="Calibri" w:eastAsia="Times New Roman" w:hAnsi="Calibri" w:cs="Calibri"/>
          <w:noProof/>
          <w:color w:val="00000A"/>
          <w:lang w:eastAsia="cs-CZ" w:bidi="ar-SA"/>
        </w:rPr>
        <w:drawing>
          <wp:anchor distT="0" distB="0" distL="114300" distR="114300" simplePos="0" relativeHeight="12" behindDoc="0" locked="0" layoutInCell="1" allowOverlap="1">
            <wp:simplePos x="0" y="0"/>
            <wp:positionH relativeFrom="column">
              <wp:posOffset>-144780</wp:posOffset>
            </wp:positionH>
            <wp:positionV relativeFrom="paragraph">
              <wp:posOffset>203835</wp:posOffset>
            </wp:positionV>
            <wp:extent cx="6104890" cy="4574540"/>
            <wp:effectExtent l="0" t="0" r="0" b="0"/>
            <wp:wrapSquare wrapText="bothSides"/>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2"/>
                    <a:stretch>
                      <a:fillRect/>
                    </a:stretch>
                  </pic:blipFill>
                  <pic:spPr bwMode="auto">
                    <a:xfrm>
                      <a:off x="0" y="0"/>
                      <a:ext cx="6104890" cy="4574540"/>
                    </a:xfrm>
                    <a:prstGeom prst="rect">
                      <a:avLst/>
                    </a:prstGeom>
                    <a:noFill/>
                    <a:ln w="9525">
                      <a:noFill/>
                      <a:miter lim="800000"/>
                      <a:headEnd/>
                      <a:tailEnd/>
                    </a:ln>
                  </pic:spPr>
                </pic:pic>
              </a:graphicData>
            </a:graphic>
          </wp:anchor>
        </w:drawing>
      </w:r>
    </w:p>
    <w:p w:rsidR="009E1D67" w:rsidRDefault="009E1D67">
      <w:pPr>
        <w:rPr>
          <w:rFonts w:ascii="Calibri" w:eastAsia="Times New Roman" w:hAnsi="Calibri" w:cs="Calibri"/>
          <w:color w:val="00000A"/>
          <w:lang w:eastAsia="cs-CZ"/>
        </w:rPr>
      </w:pPr>
    </w:p>
    <w:p w:rsidR="009E1D67" w:rsidRDefault="009E1D67">
      <w:pPr>
        <w:rPr>
          <w:rFonts w:ascii="Calibri" w:eastAsia="Times New Roman" w:hAnsi="Calibri" w:cs="Calibri"/>
          <w:color w:val="00000A"/>
          <w:lang w:eastAsia="cs-CZ"/>
        </w:rPr>
      </w:pPr>
    </w:p>
    <w:p w:rsidR="009E1D67" w:rsidRDefault="009E1D67">
      <w:pPr>
        <w:rPr>
          <w:rFonts w:ascii="Calibri" w:eastAsia="Times New Roman" w:hAnsi="Calibri" w:cs="Calibri"/>
          <w:color w:val="00000A"/>
          <w:lang w:eastAsia="cs-CZ"/>
        </w:rPr>
      </w:pPr>
    </w:p>
    <w:p w:rsidR="009E1D67" w:rsidRDefault="007B41C7">
      <w:pPr>
        <w:jc w:val="both"/>
        <w:rPr>
          <w:rFonts w:hint="eastAsia"/>
        </w:rPr>
      </w:pPr>
      <w:r>
        <w:rPr>
          <w:rFonts w:eastAsia="Times New Roman" w:cs="Times New Roman"/>
          <w:lang w:eastAsia="cs-CZ"/>
        </w:rPr>
        <w:t xml:space="preserve">     </w:t>
      </w:r>
    </w:p>
    <w:p w:rsidR="009E1D67" w:rsidRDefault="009E1D67">
      <w:pPr>
        <w:jc w:val="both"/>
        <w:rPr>
          <w:rFonts w:hint="eastAsia"/>
        </w:rPr>
      </w:pPr>
    </w:p>
    <w:p w:rsidR="009E1D67" w:rsidRDefault="009E1D67">
      <w:pPr>
        <w:jc w:val="both"/>
        <w:rPr>
          <w:rFonts w:hint="eastAsia"/>
        </w:rPr>
      </w:pPr>
    </w:p>
    <w:p w:rsidR="009E1D67" w:rsidRDefault="009E1D67">
      <w:pPr>
        <w:jc w:val="both"/>
        <w:rPr>
          <w:rFonts w:hint="eastAsia"/>
        </w:rPr>
      </w:pPr>
    </w:p>
    <w:p w:rsidR="009E1D67" w:rsidRDefault="009E1D67">
      <w:pPr>
        <w:jc w:val="both"/>
        <w:rPr>
          <w:rFonts w:hint="eastAsia"/>
        </w:rPr>
      </w:pPr>
    </w:p>
    <w:p w:rsidR="009E1D67" w:rsidRDefault="007B41C7">
      <w:pPr>
        <w:jc w:val="both"/>
        <w:rPr>
          <w:rFonts w:hint="eastAsia"/>
        </w:rPr>
      </w:pPr>
      <w:r>
        <w:rPr>
          <w:rFonts w:eastAsia="Times New Roman" w:cs="Times New Roman"/>
          <w:sz w:val="22"/>
          <w:szCs w:val="22"/>
          <w:lang w:eastAsia="cs-CZ"/>
        </w:rPr>
        <w:t xml:space="preserve">V životě každého člověka hraje nezastupitelnou roli vlastní zdraví. Umět poskytnout první pomoc, zachovat klid, zkrátka poradit si v situacích zachraňujících lidský život je neméně důležité. Proto již tradičně rádi přijímáme pomoc žáků Masarykovy základní školy v Lubenci, kteří nám s přípravou na Velkou zdravotní soutěž již několik let pomáhají. Výsledky pečlivé přípravy, doplnění znalostí a ověření přímo v praxi dokázali naši žáci právě při této akci pořádané v tělocvičně lubenecké školy za účasti zdravotníků Záchranné služby Žatec. V první kategorii soutěžilo 25 hlídek. Páté místo obsadilo družstvo ve složení: ANETA URIKOVÁ, LUKÁŠ JANOUŠKOVEC, MATYÁŠ SKOPEC, třetí místo: KAROLÍNA MÁČKOVÁ, MICHAELA VASSOVÁ, KAMILA MAŘÍKOVÁ a </w:t>
      </w:r>
      <w:proofErr w:type="gramStart"/>
      <w:r>
        <w:rPr>
          <w:rFonts w:eastAsia="Times New Roman" w:cs="Times New Roman"/>
          <w:sz w:val="22"/>
          <w:szCs w:val="22"/>
          <w:lang w:eastAsia="cs-CZ"/>
        </w:rPr>
        <w:t>ROMAN  KOREC</w:t>
      </w:r>
      <w:proofErr w:type="gramEnd"/>
      <w:r>
        <w:rPr>
          <w:rFonts w:eastAsia="Times New Roman" w:cs="Times New Roman"/>
          <w:sz w:val="22"/>
          <w:szCs w:val="22"/>
          <w:lang w:eastAsia="cs-CZ"/>
        </w:rPr>
        <w:t>. V kategorii jednotlivců: 3. místo KAROLÍNA MÁČKOVÁ. Ve druhé kategorii se z 19 hlídek na čtvrtém místě umístili: ANNA CALTOVÁ, JENNY MACIEL a LUKÁŠ KORDULE, na druhém místě: DAVID KŘIŠŤAN a TADEÁŠ SKOPEC, na prvním místě pak hlídka ve složení: SIMONA PERGNEROVÁ, MATĚJ MACEK a TOMÁŠ CHÁRA, kteří budou reprezentovat naši školu na zdravotní soutěži v Karlových Varech. V soutěži jednotlivců získal 1. místo MATĚJ MACEK, na 2. místě TOMÁŠ CHÁRA a na 4. místě DAVID KŘIŠŤAN. Umístění našich žáků svědčí o skvělé připravenosti a spolupráci. Potvrdilo se, že nezáleží na počtu dětí ve škole, ale na jejich aktivním přístupu k učení a všem doprovodným aktivitám.</w:t>
      </w:r>
    </w:p>
    <w:p w:rsidR="009E1D67" w:rsidRDefault="009E1D67">
      <w:pPr>
        <w:jc w:val="both"/>
        <w:rPr>
          <w:rFonts w:hint="eastAsia"/>
        </w:rPr>
      </w:pPr>
    </w:p>
    <w:p w:rsidR="009E1D67" w:rsidRDefault="009E1D67">
      <w:pPr>
        <w:jc w:val="both"/>
        <w:rPr>
          <w:rFonts w:eastAsia="Times New Roman" w:cs="Times New Roman"/>
          <w:sz w:val="22"/>
          <w:szCs w:val="22"/>
          <w:lang w:eastAsia="cs-CZ"/>
        </w:rPr>
      </w:pPr>
    </w:p>
    <w:p w:rsidR="009E1D67" w:rsidRDefault="009E1D67">
      <w:pPr>
        <w:jc w:val="center"/>
        <w:rPr>
          <w:rFonts w:hint="eastAsia"/>
        </w:rPr>
      </w:pPr>
    </w:p>
    <w:p w:rsidR="009E1D67" w:rsidRDefault="00A75E2B">
      <w:pPr>
        <w:jc w:val="center"/>
        <w:rPr>
          <w:rFonts w:hint="eastAsia"/>
        </w:rPr>
      </w:pPr>
      <w:r>
        <w:rPr>
          <w:noProof/>
          <w:lang w:eastAsia="cs-CZ" w:bidi="ar-SA"/>
        </w:rPr>
        <w:drawing>
          <wp:inline distT="0" distB="0" distL="0" distR="0" wp14:anchorId="03615A68" wp14:editId="48D5ECDF">
            <wp:extent cx="5193622" cy="3495675"/>
            <wp:effectExtent l="0" t="0" r="762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3"/>
                    <a:stretch>
                      <a:fillRect/>
                    </a:stretch>
                  </pic:blipFill>
                  <pic:spPr bwMode="auto">
                    <a:xfrm>
                      <a:off x="0" y="0"/>
                      <a:ext cx="5238209" cy="3525685"/>
                    </a:xfrm>
                    <a:prstGeom prst="rect">
                      <a:avLst/>
                    </a:prstGeom>
                    <a:noFill/>
                    <a:ln w="9525">
                      <a:noFill/>
                      <a:miter lim="800000"/>
                      <a:headEnd/>
                      <a:tailEnd/>
                    </a:ln>
                  </pic:spPr>
                </pic:pic>
              </a:graphicData>
            </a:graphic>
          </wp:inline>
        </w:drawing>
      </w:r>
    </w:p>
    <w:p w:rsidR="007B41C7" w:rsidRDefault="007B41C7">
      <w:pPr>
        <w:jc w:val="center"/>
        <w:rPr>
          <w:rFonts w:hint="eastAsia"/>
        </w:rPr>
      </w:pPr>
    </w:p>
    <w:p w:rsidR="007B41C7" w:rsidRDefault="007B41C7">
      <w:pPr>
        <w:jc w:val="center"/>
        <w:rPr>
          <w:rFonts w:hint="eastAsia"/>
        </w:rPr>
      </w:pPr>
    </w:p>
    <w:p w:rsidR="007B41C7" w:rsidRDefault="007B41C7">
      <w:pPr>
        <w:jc w:val="center"/>
        <w:rPr>
          <w:rFonts w:hint="eastAsia"/>
        </w:rPr>
      </w:pPr>
    </w:p>
    <w:p w:rsidR="009E1D67" w:rsidRDefault="007B41C7">
      <w:pPr>
        <w:jc w:val="center"/>
        <w:rPr>
          <w:rFonts w:hint="eastAsia"/>
        </w:rPr>
      </w:pPr>
      <w:r>
        <w:rPr>
          <w:noProof/>
          <w:lang w:eastAsia="cs-CZ" w:bidi="ar-SA"/>
        </w:rPr>
        <w:drawing>
          <wp:inline distT="0" distB="0" distL="0" distR="0">
            <wp:extent cx="3663950" cy="269748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4"/>
                    <a:stretch>
                      <a:fillRect/>
                    </a:stretch>
                  </pic:blipFill>
                  <pic:spPr bwMode="auto">
                    <a:xfrm>
                      <a:off x="0" y="0"/>
                      <a:ext cx="3663950" cy="2697480"/>
                    </a:xfrm>
                    <a:prstGeom prst="rect">
                      <a:avLst/>
                    </a:prstGeom>
                    <a:noFill/>
                    <a:ln w="9525">
                      <a:noFill/>
                      <a:miter lim="800000"/>
                      <a:headEnd/>
                      <a:tailEnd/>
                    </a:ln>
                  </pic:spPr>
                </pic:pic>
              </a:graphicData>
            </a:graphic>
          </wp:inline>
        </w:drawing>
      </w:r>
    </w:p>
    <w:p w:rsidR="009E1D67" w:rsidRDefault="009E1D67">
      <w:pPr>
        <w:jc w:val="both"/>
        <w:rPr>
          <w:rFonts w:hint="eastAsia"/>
          <w:color w:val="00000A"/>
        </w:rPr>
      </w:pPr>
    </w:p>
    <w:p w:rsidR="009E1D67" w:rsidRDefault="009E1D67">
      <w:pPr>
        <w:jc w:val="both"/>
        <w:rPr>
          <w:rFonts w:hint="eastAsia"/>
          <w:color w:val="00000A"/>
        </w:rPr>
      </w:pPr>
    </w:p>
    <w:p w:rsidR="009E1D67" w:rsidRDefault="007B41C7">
      <w:pPr>
        <w:jc w:val="both"/>
        <w:rPr>
          <w:rFonts w:hint="eastAsia"/>
          <w:sz w:val="22"/>
          <w:szCs w:val="22"/>
        </w:rPr>
      </w:pPr>
      <w:r>
        <w:rPr>
          <w:sz w:val="22"/>
          <w:szCs w:val="22"/>
        </w:rPr>
        <w:t xml:space="preserve">Dlouho očekávaný plavecký výcvik byl za dveřmi a nám zbývalo už jen sbalit potřebnou výbavu, poučit se o zásadách ochrany a bezpečnosti zdraví a vyrazit na cestu na Šumavu do překrásného veškerý komfort poskytujícího hotelu SRNÍ ve stejnojmenném městečku. I přes počáteční slzičky stesku po mamince děti výcvik zhodnotily jen v samých superlativech. Vždyť pro některé to bylo úplně první odloučení od rodičů na více než jeden den a noc. Z celkového počtu 14 dětí získalo 7 ocenění delfína, což znamená uplavat v kuse 200 metrů! Veliký obdiv patří prvňáčkům: ADAMOVI URIKOVI za dosaženého delfína a MÍŠE VASSOVÉ, která jela jako neplavec a nakonec dosáhla jako jediná titulu kapříka, zbývající žáci-neplavci uplavali každý alespoň pár metrů a dosáhli ocenění želvy. Prošli jsme si zde nádherně upravené naučné stezky, zahráli bowling, stolní tenis a neopomněli jsme ani na učení a nácvik tanečního vystoupení, který jsme zúročili ihned po příjezdu domů, večer dne 20. března na místním Městském plese. Stejně jako v Lubenci na Sportovním plese dne </w:t>
      </w:r>
      <w:proofErr w:type="gramStart"/>
      <w:r>
        <w:rPr>
          <w:sz w:val="22"/>
          <w:szCs w:val="22"/>
        </w:rPr>
        <w:t>14.března</w:t>
      </w:r>
      <w:proofErr w:type="gramEnd"/>
      <w:r>
        <w:rPr>
          <w:sz w:val="22"/>
          <w:szCs w:val="22"/>
        </w:rPr>
        <w:t xml:space="preserve"> vystoupila děvčata z kroužku AEROBIC se sestavou na bedýnkách tzv. step </w:t>
      </w:r>
      <w:proofErr w:type="spellStart"/>
      <w:r>
        <w:rPr>
          <w:sz w:val="22"/>
          <w:szCs w:val="22"/>
        </w:rPr>
        <w:t>aerobicem</w:t>
      </w:r>
      <w:proofErr w:type="spellEnd"/>
      <w:r>
        <w:rPr>
          <w:sz w:val="22"/>
          <w:szCs w:val="22"/>
        </w:rPr>
        <w:t>.</w:t>
      </w:r>
    </w:p>
    <w:p w:rsidR="009E1D67" w:rsidRDefault="007B41C7">
      <w:pPr>
        <w:jc w:val="both"/>
        <w:rPr>
          <w:rFonts w:hint="eastAsia"/>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t xml:space="preserve">           Mgr. Jaroslava </w:t>
      </w:r>
      <w:proofErr w:type="spellStart"/>
      <w:r>
        <w:rPr>
          <w:sz w:val="22"/>
          <w:szCs w:val="22"/>
        </w:rPr>
        <w:t>Vukliševičová</w:t>
      </w:r>
      <w:proofErr w:type="spellEnd"/>
    </w:p>
    <w:p w:rsidR="009E1D67" w:rsidRDefault="009E1D67">
      <w:pPr>
        <w:jc w:val="both"/>
        <w:rPr>
          <w:rFonts w:hint="eastAsia"/>
          <w:sz w:val="22"/>
          <w:szCs w:val="22"/>
        </w:rPr>
      </w:pPr>
    </w:p>
    <w:p w:rsidR="009E1D67" w:rsidRDefault="009E1D67">
      <w:pPr>
        <w:jc w:val="both"/>
        <w:rPr>
          <w:rFonts w:hint="eastAsia"/>
          <w:sz w:val="22"/>
          <w:szCs w:val="22"/>
        </w:rPr>
      </w:pPr>
    </w:p>
    <w:p w:rsidR="009E1D67" w:rsidRDefault="007B41C7">
      <w:pPr>
        <w:jc w:val="both"/>
        <w:rPr>
          <w:rFonts w:hint="eastAsia"/>
          <w:sz w:val="22"/>
          <w:szCs w:val="22"/>
        </w:rPr>
      </w:pPr>
      <w:r>
        <w:rPr>
          <w:sz w:val="22"/>
          <w:szCs w:val="22"/>
        </w:rPr>
        <w:t>Plavecký výcvik - Srní</w:t>
      </w:r>
    </w:p>
    <w:p w:rsidR="009E1D67" w:rsidRDefault="009E1D67">
      <w:pPr>
        <w:jc w:val="both"/>
        <w:rPr>
          <w:rFonts w:hint="eastAsia"/>
          <w:color w:val="00000A"/>
          <w:sz w:val="22"/>
          <w:szCs w:val="22"/>
        </w:rPr>
      </w:pPr>
    </w:p>
    <w:p w:rsidR="009E1D67" w:rsidRDefault="007B41C7">
      <w:pPr>
        <w:jc w:val="both"/>
        <w:rPr>
          <w:rFonts w:hint="eastAsia"/>
        </w:rPr>
      </w:pPr>
      <w:r>
        <w:rPr>
          <w:noProof/>
          <w:lang w:eastAsia="cs-CZ" w:bidi="ar-SA"/>
        </w:rPr>
        <w:drawing>
          <wp:inline distT="0" distB="0" distL="0" distR="0">
            <wp:extent cx="5358765" cy="3825875"/>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5"/>
                    <a:stretch>
                      <a:fillRect/>
                    </a:stretch>
                  </pic:blipFill>
                  <pic:spPr bwMode="auto">
                    <a:xfrm>
                      <a:off x="0" y="0"/>
                      <a:ext cx="5358765" cy="3825875"/>
                    </a:xfrm>
                    <a:prstGeom prst="rect">
                      <a:avLst/>
                    </a:prstGeom>
                    <a:noFill/>
                    <a:ln w="9525">
                      <a:noFill/>
                      <a:miter lim="800000"/>
                      <a:headEnd/>
                      <a:tailEnd/>
                    </a:ln>
                  </pic:spPr>
                </pic:pic>
              </a:graphicData>
            </a:graphic>
          </wp:inline>
        </w:drawing>
      </w:r>
    </w:p>
    <w:p w:rsidR="009E1D67" w:rsidRDefault="009E1D67">
      <w:pPr>
        <w:jc w:val="both"/>
        <w:rPr>
          <w:rFonts w:hint="eastAsia"/>
          <w:color w:val="00000A"/>
        </w:rPr>
      </w:pPr>
    </w:p>
    <w:p w:rsidR="009E1D67" w:rsidRDefault="009E1D67">
      <w:pPr>
        <w:jc w:val="both"/>
        <w:rPr>
          <w:rFonts w:hint="eastAsia"/>
          <w:color w:val="00000A"/>
        </w:rPr>
      </w:pPr>
    </w:p>
    <w:p w:rsidR="009E1D67" w:rsidRDefault="007B41C7">
      <w:pPr>
        <w:jc w:val="both"/>
        <w:rPr>
          <w:rFonts w:hint="eastAsia"/>
        </w:rPr>
      </w:pPr>
      <w:r>
        <w:rPr>
          <w:noProof/>
          <w:lang w:eastAsia="cs-CZ" w:bidi="ar-SA"/>
        </w:rPr>
        <w:drawing>
          <wp:inline distT="0" distB="0" distL="0" distR="0">
            <wp:extent cx="5154295" cy="358521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6"/>
                    <a:stretch>
                      <a:fillRect/>
                    </a:stretch>
                  </pic:blipFill>
                  <pic:spPr bwMode="auto">
                    <a:xfrm>
                      <a:off x="0" y="0"/>
                      <a:ext cx="5154295" cy="3585210"/>
                    </a:xfrm>
                    <a:prstGeom prst="rect">
                      <a:avLst/>
                    </a:prstGeom>
                    <a:noFill/>
                    <a:ln w="9525">
                      <a:noFill/>
                      <a:miter lim="800000"/>
                      <a:headEnd/>
                      <a:tailEnd/>
                    </a:ln>
                  </pic:spPr>
                </pic:pic>
              </a:graphicData>
            </a:graphic>
          </wp:inline>
        </w:drawing>
      </w:r>
    </w:p>
    <w:p w:rsidR="009E1D67" w:rsidRDefault="009E1D67">
      <w:pPr>
        <w:jc w:val="both"/>
        <w:rPr>
          <w:rFonts w:hint="eastAsia"/>
          <w:color w:val="00000A"/>
        </w:rPr>
      </w:pPr>
    </w:p>
    <w:p w:rsidR="009E1D67" w:rsidRDefault="007B41C7">
      <w:pPr>
        <w:rPr>
          <w:rFonts w:hint="eastAsia"/>
        </w:rPr>
      </w:pPr>
      <w:r>
        <w:rPr>
          <w:noProof/>
          <w:lang w:eastAsia="cs-CZ" w:bidi="ar-SA"/>
        </w:rPr>
        <w:lastRenderedPageBreak/>
        <w:drawing>
          <wp:inline distT="0" distB="0" distL="0" distR="0">
            <wp:extent cx="5067935" cy="3457575"/>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17"/>
                    <a:stretch>
                      <a:fillRect/>
                    </a:stretch>
                  </pic:blipFill>
                  <pic:spPr bwMode="auto">
                    <a:xfrm>
                      <a:off x="0" y="0"/>
                      <a:ext cx="5067935" cy="3457575"/>
                    </a:xfrm>
                    <a:prstGeom prst="rect">
                      <a:avLst/>
                    </a:prstGeom>
                    <a:noFill/>
                    <a:ln w="9525">
                      <a:noFill/>
                      <a:miter lim="800000"/>
                      <a:headEnd/>
                      <a:tailEnd/>
                    </a:ln>
                  </pic:spPr>
                </pic:pic>
              </a:graphicData>
            </a:graphic>
          </wp:inline>
        </w:drawing>
      </w:r>
    </w:p>
    <w:p w:rsidR="009E1D67" w:rsidRDefault="009E1D67">
      <w:pPr>
        <w:rPr>
          <w:rFonts w:hint="eastAsia"/>
        </w:rPr>
      </w:pPr>
    </w:p>
    <w:p w:rsidR="009E1D67" w:rsidRDefault="009E1D67">
      <w:pPr>
        <w:rPr>
          <w:rFonts w:hint="eastAsia"/>
        </w:rPr>
      </w:pPr>
    </w:p>
    <w:p w:rsidR="009E1D67" w:rsidRDefault="009E1D67">
      <w:pPr>
        <w:rPr>
          <w:rFonts w:hint="eastAsia"/>
        </w:rPr>
      </w:pPr>
    </w:p>
    <w:p w:rsidR="009E1D67" w:rsidRDefault="009E1D67">
      <w:pPr>
        <w:rPr>
          <w:rFonts w:hint="eastAsia"/>
        </w:rPr>
      </w:pPr>
    </w:p>
    <w:p w:rsidR="009E1D67" w:rsidRDefault="009E1D67">
      <w:pPr>
        <w:rPr>
          <w:rFonts w:hint="eastAsia"/>
        </w:rPr>
      </w:pPr>
    </w:p>
    <w:p w:rsidR="009E1D67" w:rsidRDefault="007B41C7">
      <w:pPr>
        <w:rPr>
          <w:rFonts w:hint="eastAsia"/>
        </w:rPr>
      </w:pPr>
      <w:r>
        <w:t xml:space="preserve">Městský ples </w:t>
      </w:r>
    </w:p>
    <w:p w:rsidR="009E1D67" w:rsidRDefault="007B41C7">
      <w:pPr>
        <w:rPr>
          <w:rFonts w:hint="eastAsia"/>
        </w:rPr>
      </w:pPr>
      <w:bookmarkStart w:id="2" w:name="_GoBack3"/>
      <w:bookmarkEnd w:id="2"/>
      <w:r>
        <w:rPr>
          <w:noProof/>
          <w:lang w:eastAsia="cs-CZ" w:bidi="ar-SA"/>
        </w:rPr>
        <w:drawing>
          <wp:inline distT="0" distB="0" distL="0" distR="0">
            <wp:extent cx="5358765" cy="3398520"/>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18"/>
                    <a:stretch>
                      <a:fillRect/>
                    </a:stretch>
                  </pic:blipFill>
                  <pic:spPr bwMode="auto">
                    <a:xfrm>
                      <a:off x="0" y="0"/>
                      <a:ext cx="5358765" cy="3398520"/>
                    </a:xfrm>
                    <a:prstGeom prst="rect">
                      <a:avLst/>
                    </a:prstGeom>
                    <a:noFill/>
                    <a:ln w="9525">
                      <a:noFill/>
                      <a:miter lim="800000"/>
                      <a:headEnd/>
                      <a:tailEnd/>
                    </a:ln>
                  </pic:spPr>
                </pic:pic>
              </a:graphicData>
            </a:graphic>
          </wp:inline>
        </w:drawing>
      </w:r>
    </w:p>
    <w:p w:rsidR="009E1D67" w:rsidRDefault="009E1D67">
      <w:pPr>
        <w:rPr>
          <w:rFonts w:hint="eastAsia"/>
        </w:rPr>
      </w:pPr>
    </w:p>
    <w:p w:rsidR="009E1D67" w:rsidRDefault="009E1D67">
      <w:pPr>
        <w:rPr>
          <w:rFonts w:hint="eastAsia"/>
        </w:rPr>
      </w:pPr>
    </w:p>
    <w:p w:rsidR="009E1D67" w:rsidRDefault="009E1D67">
      <w:pPr>
        <w:rPr>
          <w:rFonts w:hint="eastAsia"/>
        </w:rPr>
      </w:pPr>
    </w:p>
    <w:p w:rsidR="009E1D67" w:rsidRDefault="009E1D67">
      <w:pPr>
        <w:rPr>
          <w:rFonts w:hint="eastAsia"/>
        </w:rPr>
      </w:pPr>
    </w:p>
    <w:p w:rsidR="009E1D67" w:rsidRDefault="009E1D67">
      <w:pPr>
        <w:rPr>
          <w:rFonts w:hint="eastAsia"/>
        </w:rPr>
      </w:pPr>
    </w:p>
    <w:p w:rsidR="009E1D67" w:rsidRDefault="009E1D67">
      <w:pPr>
        <w:rPr>
          <w:rFonts w:hint="eastAsia"/>
        </w:rPr>
      </w:pPr>
    </w:p>
    <w:p w:rsidR="009E1D67" w:rsidRDefault="009E1D67">
      <w:pPr>
        <w:rPr>
          <w:rFonts w:hint="eastAsia"/>
        </w:rPr>
      </w:pPr>
    </w:p>
    <w:p w:rsidR="009E1D67" w:rsidRDefault="007B41C7">
      <w:pPr>
        <w:rPr>
          <w:rFonts w:hint="eastAsia"/>
        </w:rPr>
      </w:pPr>
      <w:r>
        <w:lastRenderedPageBreak/>
        <w:t>Sportovní ples v Lubenci</w:t>
      </w:r>
    </w:p>
    <w:p w:rsidR="009E1D67" w:rsidRDefault="007B41C7">
      <w:pPr>
        <w:widowControl/>
        <w:spacing w:after="160" w:line="252" w:lineRule="auto"/>
        <w:textAlignment w:val="baseline"/>
        <w:rPr>
          <w:rFonts w:hint="eastAsia"/>
        </w:rPr>
      </w:pPr>
      <w:r>
        <w:rPr>
          <w:noProof/>
          <w:color w:val="00000A"/>
          <w:lang w:eastAsia="cs-CZ" w:bidi="ar-SA"/>
        </w:rPr>
        <w:drawing>
          <wp:inline distT="0" distB="0" distL="0" distR="0">
            <wp:extent cx="5354955" cy="3627755"/>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19"/>
                    <a:stretch>
                      <a:fillRect/>
                    </a:stretch>
                  </pic:blipFill>
                  <pic:spPr bwMode="auto">
                    <a:xfrm>
                      <a:off x="0" y="0"/>
                      <a:ext cx="5354955" cy="3627755"/>
                    </a:xfrm>
                    <a:prstGeom prst="rect">
                      <a:avLst/>
                    </a:prstGeom>
                    <a:noFill/>
                    <a:ln w="9525">
                      <a:noFill/>
                      <a:miter lim="800000"/>
                      <a:headEnd/>
                      <a:tailEnd/>
                    </a:ln>
                  </pic:spPr>
                </pic:pic>
              </a:graphicData>
            </a:graphic>
          </wp:inline>
        </w:drawing>
      </w:r>
    </w:p>
    <w:p w:rsidR="009E1D67" w:rsidRDefault="009E1D67">
      <w:pPr>
        <w:jc w:val="both"/>
        <w:rPr>
          <w:rFonts w:hint="eastAsia"/>
          <w:color w:val="00000A"/>
        </w:rPr>
      </w:pPr>
    </w:p>
    <w:p w:rsidR="009E1D67" w:rsidRDefault="009E1D67">
      <w:pPr>
        <w:jc w:val="both"/>
        <w:rPr>
          <w:rFonts w:hint="eastAsia"/>
          <w:color w:val="00000A"/>
        </w:rPr>
      </w:pPr>
    </w:p>
    <w:p w:rsidR="009E1D67" w:rsidRDefault="007B41C7">
      <w:pPr>
        <w:jc w:val="both"/>
        <w:rPr>
          <w:rFonts w:hint="eastAsia"/>
          <w:color w:val="00000A"/>
        </w:rPr>
      </w:pPr>
      <w:r>
        <w:rPr>
          <w:color w:val="00000A"/>
        </w:rPr>
        <w:t>xxxxxxxxxxxxxxxxxxxxxxxxxxxxxxxxxxxxxxxxxxxxxxxxxxxxxxxxxxxxxxxxxxxxxxxxxxxx</w:t>
      </w:r>
    </w:p>
    <w:p w:rsidR="009E1D67" w:rsidRDefault="009E1D67">
      <w:pPr>
        <w:jc w:val="both"/>
        <w:rPr>
          <w:rFonts w:hint="eastAsia"/>
          <w:color w:val="00000A"/>
        </w:rPr>
      </w:pPr>
    </w:p>
    <w:p w:rsidR="009E1D67" w:rsidRDefault="009E1D67">
      <w:pPr>
        <w:jc w:val="both"/>
        <w:rPr>
          <w:rFonts w:hint="eastAsia"/>
          <w:color w:val="00000A"/>
        </w:rPr>
      </w:pPr>
    </w:p>
    <w:p w:rsidR="009E1D67" w:rsidRDefault="007B41C7">
      <w:pPr>
        <w:jc w:val="center"/>
        <w:rPr>
          <w:rFonts w:cs="Times New Roman" w:hint="eastAsia"/>
          <w:sz w:val="28"/>
          <w:szCs w:val="28"/>
          <w:u w:val="single"/>
        </w:rPr>
      </w:pPr>
      <w:r>
        <w:rPr>
          <w:rFonts w:cs="Times New Roman"/>
          <w:sz w:val="28"/>
          <w:szCs w:val="28"/>
          <w:u w:val="single"/>
        </w:rPr>
        <w:t>Mateřská škola Chyše</w:t>
      </w:r>
    </w:p>
    <w:p w:rsidR="009E1D67" w:rsidRDefault="009E1D67">
      <w:pPr>
        <w:jc w:val="both"/>
        <w:rPr>
          <w:rFonts w:cs="Times New Roman" w:hint="eastAsia"/>
          <w:sz w:val="28"/>
          <w:szCs w:val="28"/>
          <w:u w:val="single"/>
        </w:rPr>
      </w:pPr>
    </w:p>
    <w:p w:rsidR="009E1D67" w:rsidRDefault="007B41C7">
      <w:pPr>
        <w:jc w:val="both"/>
        <w:rPr>
          <w:rFonts w:hint="eastAsia"/>
        </w:rPr>
      </w:pPr>
      <w:r>
        <w:rPr>
          <w:rFonts w:cs="Times New Roman"/>
        </w:rPr>
        <w:t xml:space="preserve">   </w:t>
      </w:r>
      <w:r>
        <w:rPr>
          <w:rFonts w:cs="Times New Roman"/>
          <w:sz w:val="22"/>
          <w:szCs w:val="22"/>
        </w:rPr>
        <w:t xml:space="preserve">   Polovina školního roku je již za námi a my začínáme plánovat jarní aktivity. V úvodním krátkém ohlédnutí se zmíním, co se v naší školičce odehrálo v předešlých měsících. Po návštěvě Mikuláše, čertů a andělů nás čekalo příjemné završení adventních svátků. Za přispění všech učitelek mateřské a základní školy se nám společně s dětmi podařilo vytvořit pestrý program vánoční besídky. S ním děti vystoupily v místní sokolovn</w:t>
      </w:r>
      <w:r w:rsidR="008371A6">
        <w:rPr>
          <w:rFonts w:cs="Times New Roman"/>
          <w:sz w:val="22"/>
          <w:szCs w:val="22"/>
        </w:rPr>
        <w:t xml:space="preserve">ě před zraky rodičů, prarodičů </w:t>
      </w:r>
      <w:r>
        <w:rPr>
          <w:rFonts w:cs="Times New Roman"/>
          <w:sz w:val="22"/>
          <w:szCs w:val="22"/>
        </w:rPr>
        <w:t xml:space="preserve">a ostatních příbuzných. Vánoční atmosféru si užívali nejen přítomní hosté, ale především samotní aktéři, kteří si po skončení besídky netrpělivě rozbalovali s jiskřičkami v očích nachystané dárečky.                  </w:t>
      </w:r>
    </w:p>
    <w:p w:rsidR="009E1D67" w:rsidRDefault="007B41C7">
      <w:pPr>
        <w:jc w:val="both"/>
        <w:rPr>
          <w:rFonts w:hint="eastAsia"/>
        </w:rPr>
      </w:pPr>
      <w:r>
        <w:rPr>
          <w:rFonts w:cs="Times New Roman"/>
          <w:sz w:val="22"/>
          <w:szCs w:val="22"/>
        </w:rPr>
        <w:t xml:space="preserve">      Od nového roku na naší školičce probíhá dvakrát týdně kroužek „</w:t>
      </w:r>
      <w:proofErr w:type="spellStart"/>
      <w:r>
        <w:rPr>
          <w:rFonts w:cs="Times New Roman"/>
          <w:sz w:val="22"/>
          <w:szCs w:val="22"/>
        </w:rPr>
        <w:t>Předškoláček</w:t>
      </w:r>
      <w:proofErr w:type="spellEnd"/>
      <w:r>
        <w:rPr>
          <w:rFonts w:cs="Times New Roman"/>
          <w:sz w:val="22"/>
          <w:szCs w:val="22"/>
        </w:rPr>
        <w:t xml:space="preserve">“. Cílem tohoto kroužku je usnadnit dětem přechod do první třídy základní školy, který je od září nového školního roku čeká. Na pozvání paní ředitelky Mgr. A. </w:t>
      </w:r>
      <w:proofErr w:type="spellStart"/>
      <w:r>
        <w:rPr>
          <w:rFonts w:cs="Times New Roman"/>
          <w:sz w:val="22"/>
          <w:szCs w:val="22"/>
        </w:rPr>
        <w:t>Armstarkové</w:t>
      </w:r>
      <w:proofErr w:type="spellEnd"/>
      <w:r>
        <w:rPr>
          <w:rFonts w:cs="Times New Roman"/>
          <w:sz w:val="22"/>
          <w:szCs w:val="22"/>
        </w:rPr>
        <w:t xml:space="preserve"> jsme se společně se všemi dětmi ze třídy Soviček zúčastnili ukázkové hodiny v základní škole. Pro děti se snažíme každý měsíc zajistit alespoň jedno divadelní představení. Proto o kulturní zážitky není v našem školském zařízení nouze.</w:t>
      </w:r>
    </w:p>
    <w:p w:rsidR="009E1D67" w:rsidRDefault="007B41C7">
      <w:pPr>
        <w:jc w:val="both"/>
        <w:rPr>
          <w:rFonts w:hint="eastAsia"/>
        </w:rPr>
      </w:pPr>
      <w:r>
        <w:rPr>
          <w:rFonts w:cs="Times New Roman"/>
          <w:sz w:val="22"/>
          <w:szCs w:val="22"/>
        </w:rPr>
        <w:t xml:space="preserve">    V měsíci únoru se v naší mateřské školce uskutečnilo několik dětských akcí. Při projektovém týdnu s názvem: </w:t>
      </w:r>
      <w:r>
        <w:rPr>
          <w:rFonts w:cs="Times New Roman"/>
          <w:b/>
          <w:sz w:val="22"/>
          <w:szCs w:val="22"/>
        </w:rPr>
        <w:t>„</w:t>
      </w:r>
      <w:r>
        <w:rPr>
          <w:rFonts w:cs="Times New Roman"/>
          <w:sz w:val="22"/>
          <w:szCs w:val="22"/>
        </w:rPr>
        <w:t>Máme rádi ptáčk</w:t>
      </w:r>
      <w:r>
        <w:rPr>
          <w:rFonts w:cs="Times New Roman"/>
          <w:b/>
          <w:sz w:val="22"/>
          <w:szCs w:val="22"/>
        </w:rPr>
        <w:t>y</w:t>
      </w:r>
      <w:r>
        <w:rPr>
          <w:rFonts w:cs="Times New Roman"/>
          <w:sz w:val="22"/>
          <w:szCs w:val="22"/>
        </w:rPr>
        <w:t xml:space="preserve">“ se děti dozvěděly spoustu užitečných informací o životě ptáčků, čím se živí nebo jak jim v zimě můžeme pomoci. Mimo jiné si děti vyzkoušely rozpoznávat ptáčky i podle jejich hlasového projevu.  </w:t>
      </w:r>
    </w:p>
    <w:p w:rsidR="009E1D67" w:rsidRDefault="007B41C7">
      <w:pPr>
        <w:jc w:val="both"/>
        <w:rPr>
          <w:rFonts w:hint="eastAsia"/>
        </w:rPr>
      </w:pPr>
      <w:r>
        <w:rPr>
          <w:rFonts w:cs="Times New Roman"/>
          <w:sz w:val="22"/>
          <w:szCs w:val="22"/>
        </w:rPr>
        <w:t xml:space="preserve">       V pátek 20. února 2015 se konal jako každým rokem dětský karneval. Všechny děti přišly v tento den natěšené a plné očekávání. Krásné a originální masky přispěly k dokonalé karnevalové atmosféře. Po celé dopoledne byly pro děti připravené soutěže. Nechyběly ani karnevalové balíčky a připíjení dětským šampaňským. Tento den si užily spoustu legrace nejen děti, ale i paní učitelky.         </w:t>
      </w:r>
    </w:p>
    <w:p w:rsidR="009E1D67" w:rsidRDefault="007B41C7">
      <w:pPr>
        <w:jc w:val="both"/>
        <w:rPr>
          <w:rFonts w:hint="eastAsia"/>
        </w:rPr>
      </w:pPr>
      <w:r>
        <w:rPr>
          <w:rFonts w:cs="Times New Roman"/>
          <w:sz w:val="22"/>
          <w:szCs w:val="22"/>
        </w:rPr>
        <w:t xml:space="preserve">    V závěru měsíce nás čekala poslední akce s názvem „Dopoledne s písničkou“. Za doprovodu klavíru a dalších hudebních nástrojů (bubínek, dřívka) si děti z Kuřát</w:t>
      </w:r>
      <w:r w:rsidR="008371A6">
        <w:rPr>
          <w:rFonts w:cs="Times New Roman"/>
          <w:sz w:val="22"/>
          <w:szCs w:val="22"/>
        </w:rPr>
        <w:t xml:space="preserve">ek a Soviček společně zazpívaly </w:t>
      </w:r>
      <w:proofErr w:type="gramStart"/>
      <w:r>
        <w:rPr>
          <w:rFonts w:cs="Times New Roman"/>
          <w:sz w:val="22"/>
          <w:szCs w:val="22"/>
        </w:rPr>
        <w:t>nejznámější  naučené</w:t>
      </w:r>
      <w:proofErr w:type="gramEnd"/>
      <w:r>
        <w:rPr>
          <w:rFonts w:cs="Times New Roman"/>
          <w:sz w:val="22"/>
          <w:szCs w:val="22"/>
        </w:rPr>
        <w:t xml:space="preserve"> lidové písně. Vzhledem k pěveckému a rytmickému nadání všech dětí se toto hudební dopoledne všem moc líbilo.</w:t>
      </w:r>
    </w:p>
    <w:p w:rsidR="009E1D67" w:rsidRDefault="007B41C7">
      <w:pPr>
        <w:jc w:val="both"/>
        <w:rPr>
          <w:rFonts w:hint="eastAsia"/>
        </w:rPr>
      </w:pPr>
      <w:r>
        <w:rPr>
          <w:rFonts w:cs="Times New Roman"/>
          <w:sz w:val="22"/>
          <w:szCs w:val="22"/>
        </w:rPr>
        <w:t xml:space="preserve">        A čím jsme si v březnu zlepšili náladu? V pondělí 2. března 2015 jsme se s dětmi ze třídy Soviček </w:t>
      </w:r>
      <w:r>
        <w:rPr>
          <w:rFonts w:cs="Times New Roman"/>
          <w:sz w:val="22"/>
          <w:szCs w:val="22"/>
        </w:rPr>
        <w:lastRenderedPageBreak/>
        <w:t xml:space="preserve">zúčastnili exkurze do porcelánky v Nové Roli. Po nazdobení svého hrnečku budou mít na tento výlet památku všechny zúčastněné děti. Vyhnat zimu a přivolat sluníčko se nám s dětmi podařilo 21. března 2015 při příležitosti akce města Chyše – „Vítání jara.“    </w:t>
      </w:r>
    </w:p>
    <w:p w:rsidR="009E1D67" w:rsidRDefault="007B41C7">
      <w:pPr>
        <w:jc w:val="both"/>
        <w:rPr>
          <w:rFonts w:cs="Times New Roman" w:hint="eastAsia"/>
          <w:sz w:val="22"/>
          <w:szCs w:val="22"/>
        </w:rPr>
      </w:pPr>
      <w:r>
        <w:rPr>
          <w:rFonts w:cs="Times New Roman"/>
          <w:sz w:val="22"/>
          <w:szCs w:val="22"/>
        </w:rPr>
        <w:t>V březnu si děti užily rovnou dvě divadelní představení: první „O hloupém Honzovi“ a druhé o „</w:t>
      </w:r>
      <w:proofErr w:type="spellStart"/>
      <w:r>
        <w:rPr>
          <w:rFonts w:cs="Times New Roman"/>
          <w:sz w:val="22"/>
          <w:szCs w:val="22"/>
        </w:rPr>
        <w:t>Nebedružné</w:t>
      </w:r>
      <w:proofErr w:type="spellEnd"/>
      <w:r>
        <w:rPr>
          <w:rFonts w:cs="Times New Roman"/>
          <w:sz w:val="22"/>
          <w:szCs w:val="22"/>
        </w:rPr>
        <w:t xml:space="preserve"> </w:t>
      </w:r>
      <w:proofErr w:type="spellStart"/>
      <w:r>
        <w:rPr>
          <w:rFonts w:cs="Times New Roman"/>
          <w:sz w:val="22"/>
          <w:szCs w:val="22"/>
        </w:rPr>
        <w:t>hvězdopravě</w:t>
      </w:r>
      <w:proofErr w:type="spellEnd"/>
      <w:r>
        <w:rPr>
          <w:rFonts w:cs="Times New Roman"/>
          <w:sz w:val="22"/>
          <w:szCs w:val="22"/>
        </w:rPr>
        <w:t xml:space="preserve"> .“  </w:t>
      </w:r>
    </w:p>
    <w:p w:rsidR="009E1D67" w:rsidRDefault="007B41C7">
      <w:pPr>
        <w:jc w:val="both"/>
        <w:rPr>
          <w:rFonts w:hint="eastAsia"/>
        </w:rPr>
      </w:pPr>
      <w:r>
        <w:rPr>
          <w:rFonts w:cs="Times New Roman"/>
          <w:sz w:val="22"/>
          <w:szCs w:val="22"/>
        </w:rPr>
        <w:t xml:space="preserve">        Máme naplánovaný </w:t>
      </w:r>
      <w:r>
        <w:rPr>
          <w:rFonts w:cs="Times New Roman"/>
          <w:b/>
          <w:bCs/>
          <w:sz w:val="22"/>
          <w:szCs w:val="22"/>
        </w:rPr>
        <w:t>Z</w:t>
      </w:r>
      <w:r>
        <w:rPr>
          <w:rFonts w:cs="Times New Roman"/>
          <w:b/>
          <w:sz w:val="22"/>
          <w:szCs w:val="22"/>
        </w:rPr>
        <w:t>ápis dětí do mateřské školy</w:t>
      </w:r>
      <w:r>
        <w:rPr>
          <w:rFonts w:cs="Times New Roman"/>
          <w:sz w:val="22"/>
          <w:szCs w:val="22"/>
        </w:rPr>
        <w:t xml:space="preserve">, který se uskuteční dne </w:t>
      </w:r>
      <w:r>
        <w:rPr>
          <w:rFonts w:cs="Times New Roman"/>
          <w:b/>
          <w:sz w:val="22"/>
          <w:szCs w:val="22"/>
        </w:rPr>
        <w:t>14. dubna</w:t>
      </w:r>
      <w:r>
        <w:rPr>
          <w:rFonts w:cs="Times New Roman"/>
          <w:sz w:val="22"/>
          <w:szCs w:val="22"/>
        </w:rPr>
        <w:t xml:space="preserve"> od </w:t>
      </w:r>
      <w:r>
        <w:rPr>
          <w:rFonts w:cs="Times New Roman"/>
          <w:b/>
          <w:sz w:val="22"/>
          <w:szCs w:val="22"/>
        </w:rPr>
        <w:t>13:00 hod.</w:t>
      </w:r>
      <w:r>
        <w:rPr>
          <w:rFonts w:cs="Times New Roman"/>
          <w:sz w:val="22"/>
          <w:szCs w:val="22"/>
        </w:rPr>
        <w:t xml:space="preserve"> ve třídě Soviček. Zároveň nás čeká plno změn, tou největší bude celková rekonstrukce budovy mateřské školy. Děkujeme Městskému úřadu v Chyších za uvolněné finance, které nám pomohly pro děti </w:t>
      </w:r>
      <w:r>
        <w:rPr>
          <w:sz w:val="22"/>
          <w:szCs w:val="22"/>
        </w:rPr>
        <w:t xml:space="preserve">pořídit nádherné dětské hřiště v naší zahradě. Děkujeme také naší fotografce Šárce Šímové za focení našich dětí. Děkujeme i rodičům a prarodičům, </w:t>
      </w:r>
      <w:proofErr w:type="gramStart"/>
      <w:r>
        <w:rPr>
          <w:sz w:val="22"/>
          <w:szCs w:val="22"/>
        </w:rPr>
        <w:t>kteří  intenzivně</w:t>
      </w:r>
      <w:proofErr w:type="gramEnd"/>
      <w:r>
        <w:rPr>
          <w:sz w:val="22"/>
          <w:szCs w:val="22"/>
        </w:rPr>
        <w:t xml:space="preserve"> spolupracují s učitelkami MŠ  a pomáhají při námi pořádaných akcích.</w:t>
      </w:r>
    </w:p>
    <w:p w:rsidR="009E1D67" w:rsidRDefault="009E1D67">
      <w:pPr>
        <w:jc w:val="both"/>
        <w:rPr>
          <w:rFonts w:cs="Times New Roman" w:hint="eastAsia"/>
          <w:sz w:val="22"/>
          <w:szCs w:val="22"/>
        </w:rPr>
      </w:pPr>
    </w:p>
    <w:p w:rsidR="009E1D67" w:rsidRDefault="007B41C7">
      <w:pPr>
        <w:jc w:val="both"/>
        <w:rPr>
          <w:rFonts w:hint="eastAsia"/>
        </w:rPr>
      </w:pPr>
      <w:r>
        <w:rPr>
          <w:rFonts w:cs="Times New Roman"/>
          <w:sz w:val="22"/>
          <w:szCs w:val="22"/>
        </w:rPr>
        <w:t xml:space="preserve">                                                                                                   Šikýřová Andrea – učitelka MŠ</w:t>
      </w:r>
    </w:p>
    <w:p w:rsidR="009E1D67" w:rsidRDefault="009E1D67">
      <w:pPr>
        <w:jc w:val="both"/>
        <w:rPr>
          <w:rFonts w:hint="eastAsia"/>
          <w:sz w:val="22"/>
          <w:szCs w:val="22"/>
        </w:rPr>
      </w:pPr>
    </w:p>
    <w:p w:rsidR="009E1D67" w:rsidRDefault="007B41C7">
      <w:pPr>
        <w:jc w:val="both"/>
        <w:rPr>
          <w:rFonts w:hint="eastAsia"/>
        </w:rPr>
      </w:pPr>
      <w:r>
        <w:rPr>
          <w:sz w:val="20"/>
          <w:szCs w:val="20"/>
        </w:rPr>
        <w:t xml:space="preserve">  </w:t>
      </w:r>
      <w:r>
        <w:rPr>
          <w:sz w:val="20"/>
          <w:szCs w:val="20"/>
        </w:rPr>
        <w:tab/>
      </w:r>
    </w:p>
    <w:p w:rsidR="009E1D67" w:rsidRDefault="009E1D67">
      <w:pPr>
        <w:jc w:val="center"/>
        <w:rPr>
          <w:rFonts w:hint="eastAsia"/>
          <w:color w:val="00000A"/>
        </w:rPr>
      </w:pPr>
    </w:p>
    <w:p w:rsidR="009E1D67" w:rsidRDefault="007B41C7">
      <w:pPr>
        <w:jc w:val="center"/>
        <w:rPr>
          <w:rFonts w:hint="eastAsia"/>
          <w:color w:val="00000A"/>
        </w:rPr>
      </w:pPr>
      <w:r>
        <w:rPr>
          <w:color w:val="00000A"/>
        </w:rPr>
        <w:t>ssssssssssssssssssssssssssssssssssssssssssssssssssssssssssssssssssssssssssssssssssssssssssssssssss</w:t>
      </w:r>
    </w:p>
    <w:p w:rsidR="009E1D67" w:rsidRDefault="009E1D67">
      <w:pPr>
        <w:jc w:val="center"/>
        <w:rPr>
          <w:rFonts w:hint="eastAsia"/>
          <w:color w:val="00000A"/>
        </w:rPr>
      </w:pPr>
    </w:p>
    <w:p w:rsidR="009E1D67" w:rsidRDefault="009E1D67">
      <w:pPr>
        <w:jc w:val="center"/>
        <w:rPr>
          <w:rFonts w:hint="eastAsia"/>
          <w:color w:val="00000A"/>
        </w:rPr>
      </w:pPr>
    </w:p>
    <w:p w:rsidR="009E1D67" w:rsidRDefault="009E1D67">
      <w:pPr>
        <w:jc w:val="center"/>
        <w:rPr>
          <w:rFonts w:hint="eastAsia"/>
          <w:color w:val="00000A"/>
        </w:rPr>
      </w:pPr>
    </w:p>
    <w:p w:rsidR="009E1D67" w:rsidRDefault="007B41C7">
      <w:pPr>
        <w:jc w:val="both"/>
        <w:rPr>
          <w:rFonts w:hint="eastAsia"/>
        </w:rPr>
      </w:pPr>
      <w:r>
        <w:rPr>
          <w:rFonts w:ascii="Arial" w:eastAsia="Times New Roman" w:hAnsi="Arial" w:cs="Arial"/>
          <w:sz w:val="20"/>
          <w:szCs w:val="20"/>
          <w:lang w:eastAsia="cs-CZ"/>
        </w:rPr>
        <w:t xml:space="preserve">Projekt </w:t>
      </w:r>
      <w:r>
        <w:rPr>
          <w:rFonts w:ascii="Arial" w:eastAsia="Times New Roman" w:hAnsi="Arial" w:cs="Arial"/>
          <w:b/>
          <w:sz w:val="20"/>
          <w:szCs w:val="20"/>
          <w:lang w:eastAsia="cs-CZ"/>
        </w:rPr>
        <w:t xml:space="preserve">NIC </w:t>
      </w:r>
      <w:proofErr w:type="gramStart"/>
      <w:r>
        <w:rPr>
          <w:rFonts w:ascii="Arial" w:eastAsia="Times New Roman" w:hAnsi="Arial" w:cs="Arial"/>
          <w:b/>
          <w:sz w:val="20"/>
          <w:szCs w:val="20"/>
          <w:lang w:eastAsia="cs-CZ"/>
        </w:rPr>
        <w:t>NENÍ</w:t>
      </w:r>
      <w:proofErr w:type="gramEnd"/>
      <w:r>
        <w:rPr>
          <w:rFonts w:ascii="Arial" w:eastAsia="Times New Roman" w:hAnsi="Arial" w:cs="Arial"/>
          <w:b/>
          <w:sz w:val="20"/>
          <w:szCs w:val="20"/>
          <w:lang w:eastAsia="cs-CZ"/>
        </w:rPr>
        <w:t xml:space="preserve"> PŘEKÁŽKOU</w:t>
      </w:r>
      <w:r>
        <w:rPr>
          <w:rFonts w:ascii="Arial" w:eastAsia="Times New Roman" w:hAnsi="Arial" w:cs="Arial"/>
          <w:sz w:val="20"/>
          <w:szCs w:val="20"/>
          <w:lang w:eastAsia="cs-CZ"/>
        </w:rPr>
        <w:t xml:space="preserve"> pomalu </w:t>
      </w:r>
      <w:proofErr w:type="gramStart"/>
      <w:r>
        <w:rPr>
          <w:rFonts w:ascii="Arial" w:eastAsia="Times New Roman" w:hAnsi="Arial" w:cs="Arial"/>
          <w:sz w:val="20"/>
          <w:szCs w:val="20"/>
          <w:lang w:eastAsia="cs-CZ"/>
        </w:rPr>
        <w:t>končí</w:t>
      </w:r>
      <w:proofErr w:type="gramEnd"/>
      <w:r>
        <w:rPr>
          <w:rFonts w:ascii="Arial" w:eastAsia="Times New Roman" w:hAnsi="Arial" w:cs="Arial"/>
          <w:sz w:val="20"/>
          <w:szCs w:val="20"/>
          <w:lang w:eastAsia="cs-CZ"/>
        </w:rPr>
        <w:t xml:space="preserve">. Dovolujeme si proto malé shrnutí, čeho bylo dosaženo a co nás ještě čeká. Projekt realizovala spol. </w:t>
      </w:r>
      <w:r>
        <w:rPr>
          <w:rFonts w:ascii="Arial" w:eastAsia="Times New Roman" w:hAnsi="Arial" w:cs="Arial"/>
          <w:sz w:val="20"/>
          <w:szCs w:val="20"/>
          <w:u w:val="single"/>
          <w:lang w:eastAsia="cs-CZ"/>
        </w:rPr>
        <w:t>JOB ASISTENT s.r.o</w:t>
      </w:r>
      <w:r>
        <w:rPr>
          <w:rFonts w:ascii="Arial" w:eastAsia="Times New Roman" w:hAnsi="Arial" w:cs="Arial"/>
          <w:sz w:val="20"/>
          <w:szCs w:val="20"/>
          <w:lang w:eastAsia="cs-CZ"/>
        </w:rPr>
        <w:t xml:space="preserve">. ve Valči, kde bylo vytvořeno </w:t>
      </w:r>
      <w:r>
        <w:rPr>
          <w:rFonts w:ascii="Arial" w:eastAsia="Times New Roman" w:hAnsi="Arial" w:cs="Arial"/>
          <w:sz w:val="20"/>
          <w:szCs w:val="20"/>
          <w:u w:val="single"/>
          <w:lang w:eastAsia="cs-CZ"/>
        </w:rPr>
        <w:t>poradenské místo</w:t>
      </w:r>
      <w:r>
        <w:rPr>
          <w:rFonts w:ascii="Arial" w:eastAsia="Times New Roman" w:hAnsi="Arial" w:cs="Arial"/>
          <w:sz w:val="20"/>
          <w:szCs w:val="20"/>
          <w:lang w:eastAsia="cs-CZ"/>
        </w:rPr>
        <w:t xml:space="preserve"> pro účastníky </w:t>
      </w:r>
      <w:r>
        <w:rPr>
          <w:rFonts w:ascii="Arial" w:eastAsia="Times New Roman" w:hAnsi="Arial" w:cs="Arial"/>
          <w:i/>
          <w:sz w:val="20"/>
          <w:szCs w:val="20"/>
          <w:lang w:eastAsia="cs-CZ"/>
        </w:rPr>
        <w:t>(osoby nezaměstnané déle než 5 měsíců)</w:t>
      </w:r>
      <w:r>
        <w:rPr>
          <w:rFonts w:ascii="Arial" w:eastAsia="Times New Roman" w:hAnsi="Arial" w:cs="Arial"/>
          <w:sz w:val="20"/>
          <w:szCs w:val="20"/>
          <w:lang w:eastAsia="cs-CZ"/>
        </w:rPr>
        <w:t xml:space="preserve"> a zázemí pro pracovníky týmu </w:t>
      </w:r>
      <w:r>
        <w:rPr>
          <w:rFonts w:ascii="Arial" w:eastAsia="Times New Roman" w:hAnsi="Arial" w:cs="Arial"/>
          <w:i/>
          <w:sz w:val="20"/>
          <w:szCs w:val="20"/>
          <w:u w:val="single"/>
          <w:lang w:eastAsia="cs-CZ"/>
        </w:rPr>
        <w:t>(Karlovarská 6, Valeč – fara)</w:t>
      </w:r>
      <w:r>
        <w:rPr>
          <w:rFonts w:ascii="Arial" w:eastAsia="Times New Roman" w:hAnsi="Arial" w:cs="Arial"/>
          <w:sz w:val="20"/>
          <w:szCs w:val="20"/>
          <w:lang w:eastAsia="cs-CZ"/>
        </w:rPr>
        <w:t xml:space="preserve">. Zde byly poskytovány nejen rady a nabídky práce u nás i v zahraničí, ale také vyplácena přímá podpora účastníkům při účasti na aktivitách. Jednotlivé aktivity probíhaly v různých místech v regionu, zapojena byla </w:t>
      </w:r>
      <w:r>
        <w:rPr>
          <w:rFonts w:ascii="Arial" w:eastAsia="Times New Roman" w:hAnsi="Arial" w:cs="Arial"/>
          <w:sz w:val="20"/>
          <w:szCs w:val="20"/>
          <w:u w:val="single"/>
          <w:lang w:eastAsia="cs-CZ"/>
        </w:rPr>
        <w:t>Valeč</w:t>
      </w:r>
      <w:r>
        <w:rPr>
          <w:rFonts w:ascii="Arial" w:eastAsia="Times New Roman" w:hAnsi="Arial" w:cs="Arial"/>
          <w:sz w:val="20"/>
          <w:szCs w:val="20"/>
          <w:lang w:eastAsia="cs-CZ"/>
        </w:rPr>
        <w:t xml:space="preserve">, </w:t>
      </w:r>
      <w:r>
        <w:rPr>
          <w:rFonts w:ascii="Arial" w:eastAsia="Times New Roman" w:hAnsi="Arial" w:cs="Arial"/>
          <w:sz w:val="20"/>
          <w:szCs w:val="20"/>
          <w:u w:val="single"/>
          <w:lang w:eastAsia="cs-CZ"/>
        </w:rPr>
        <w:t>Toužim, Chyše a Žlutice.</w:t>
      </w:r>
      <w:r>
        <w:rPr>
          <w:rFonts w:ascii="Arial" w:eastAsia="Times New Roman" w:hAnsi="Arial" w:cs="Arial"/>
          <w:sz w:val="20"/>
          <w:szCs w:val="20"/>
          <w:lang w:eastAsia="cs-CZ"/>
        </w:rPr>
        <w:t xml:space="preserve"> Například ze Žlutic bylo podpořeno 23 osob, 15 z Toužimi a 14 Valče a okolí. </w:t>
      </w:r>
      <w:r>
        <w:rPr>
          <w:rFonts w:ascii="Arial" w:hAnsi="Arial" w:cs="Arial"/>
          <w:sz w:val="20"/>
          <w:szCs w:val="20"/>
        </w:rPr>
        <w:t xml:space="preserve">Celkem vstoupilo do projektu 70 osob, které podepsaly Dohodu o účasti v projektu. Tři osoby byly z projektu následně vyřazeny, </w:t>
      </w:r>
      <w:proofErr w:type="gramStart"/>
      <w:r>
        <w:rPr>
          <w:rFonts w:ascii="Arial" w:hAnsi="Arial" w:cs="Arial"/>
          <w:sz w:val="20"/>
          <w:szCs w:val="20"/>
        </w:rPr>
        <w:t>tzn. že</w:t>
      </w:r>
      <w:proofErr w:type="gramEnd"/>
      <w:r>
        <w:rPr>
          <w:rFonts w:ascii="Arial" w:hAnsi="Arial" w:cs="Arial"/>
          <w:sz w:val="20"/>
          <w:szCs w:val="20"/>
        </w:rPr>
        <w:t xml:space="preserve"> </w:t>
      </w:r>
      <w:r>
        <w:rPr>
          <w:rFonts w:ascii="Arial" w:hAnsi="Arial" w:cs="Arial"/>
          <w:b/>
          <w:sz w:val="20"/>
          <w:szCs w:val="20"/>
        </w:rPr>
        <w:t xml:space="preserve">v projektu bylo podpořeno 67 osob </w:t>
      </w:r>
      <w:r>
        <w:rPr>
          <w:rFonts w:ascii="Arial" w:hAnsi="Arial" w:cs="Arial"/>
          <w:i/>
          <w:sz w:val="20"/>
          <w:szCs w:val="20"/>
        </w:rPr>
        <w:t xml:space="preserve">(plán 60 osob). </w:t>
      </w:r>
      <w:r>
        <w:rPr>
          <w:rFonts w:ascii="Arial" w:eastAsia="Times New Roman" w:hAnsi="Arial" w:cs="Arial"/>
          <w:sz w:val="20"/>
          <w:szCs w:val="20"/>
          <w:lang w:eastAsia="cs-CZ"/>
        </w:rPr>
        <w:t xml:space="preserve">První společnou aktivitou byl </w:t>
      </w:r>
      <w:r>
        <w:rPr>
          <w:rFonts w:ascii="Arial" w:eastAsia="Times New Roman" w:hAnsi="Arial" w:cs="Arial"/>
          <w:i/>
          <w:sz w:val="20"/>
          <w:szCs w:val="20"/>
          <w:lang w:eastAsia="cs-CZ"/>
        </w:rPr>
        <w:t>Vstupní modul</w:t>
      </w:r>
      <w:r>
        <w:rPr>
          <w:rFonts w:ascii="Arial" w:eastAsia="Times New Roman" w:hAnsi="Arial" w:cs="Arial"/>
          <w:sz w:val="20"/>
          <w:szCs w:val="20"/>
          <w:lang w:eastAsia="cs-CZ"/>
        </w:rPr>
        <w:t xml:space="preserve"> a </w:t>
      </w:r>
      <w:r>
        <w:rPr>
          <w:rFonts w:ascii="Arial" w:eastAsia="Times New Roman" w:hAnsi="Arial" w:cs="Arial"/>
          <w:i/>
          <w:sz w:val="20"/>
          <w:szCs w:val="20"/>
          <w:lang w:eastAsia="cs-CZ"/>
        </w:rPr>
        <w:t>Pracovně osobnostní diagnostika</w:t>
      </w:r>
      <w:r>
        <w:rPr>
          <w:rFonts w:ascii="Arial" w:eastAsia="Times New Roman" w:hAnsi="Arial" w:cs="Arial"/>
          <w:sz w:val="20"/>
          <w:szCs w:val="20"/>
          <w:lang w:eastAsia="cs-CZ"/>
        </w:rPr>
        <w:t xml:space="preserve">, kterou absolvovalo </w:t>
      </w:r>
      <w:r>
        <w:rPr>
          <w:rFonts w:ascii="Arial" w:eastAsia="Times New Roman" w:hAnsi="Arial" w:cs="Arial"/>
          <w:b/>
          <w:sz w:val="20"/>
          <w:szCs w:val="20"/>
          <w:lang w:eastAsia="cs-CZ"/>
        </w:rPr>
        <w:t>63</w:t>
      </w:r>
      <w:r>
        <w:rPr>
          <w:rFonts w:ascii="Arial" w:eastAsia="Times New Roman" w:hAnsi="Arial" w:cs="Arial"/>
          <w:sz w:val="20"/>
          <w:szCs w:val="20"/>
          <w:lang w:eastAsia="cs-CZ"/>
        </w:rPr>
        <w:t xml:space="preserve"> účastníků. Jako další aktivitu jsme zvolili </w:t>
      </w:r>
      <w:r>
        <w:rPr>
          <w:rFonts w:ascii="Arial" w:eastAsia="Times New Roman" w:hAnsi="Arial" w:cs="Arial"/>
          <w:i/>
          <w:sz w:val="20"/>
          <w:szCs w:val="20"/>
          <w:lang w:eastAsia="cs-CZ"/>
        </w:rPr>
        <w:t>Modul pozitivní motivace</w:t>
      </w:r>
      <w:r>
        <w:rPr>
          <w:rFonts w:ascii="Arial" w:eastAsia="Times New Roman" w:hAnsi="Arial" w:cs="Arial"/>
          <w:sz w:val="20"/>
          <w:szCs w:val="20"/>
          <w:lang w:eastAsia="cs-CZ"/>
        </w:rPr>
        <w:t xml:space="preserve">, do kterého vstoupilo 60 účastníků a úspěšně absolvovalo </w:t>
      </w:r>
      <w:r>
        <w:rPr>
          <w:rFonts w:ascii="Arial" w:eastAsia="Times New Roman" w:hAnsi="Arial" w:cs="Arial"/>
          <w:b/>
          <w:sz w:val="20"/>
          <w:szCs w:val="20"/>
          <w:lang w:eastAsia="cs-CZ"/>
        </w:rPr>
        <w:t>57</w:t>
      </w:r>
      <w:r>
        <w:rPr>
          <w:rFonts w:ascii="Arial" w:eastAsia="Times New Roman" w:hAnsi="Arial" w:cs="Arial"/>
          <w:sz w:val="20"/>
          <w:szCs w:val="20"/>
          <w:lang w:eastAsia="cs-CZ"/>
        </w:rPr>
        <w:t xml:space="preserve"> účastníků </w:t>
      </w:r>
      <w:r>
        <w:rPr>
          <w:rFonts w:ascii="Arial" w:eastAsia="Times New Roman" w:hAnsi="Arial" w:cs="Arial"/>
          <w:i/>
          <w:sz w:val="20"/>
          <w:szCs w:val="20"/>
          <w:lang w:eastAsia="cs-CZ"/>
        </w:rPr>
        <w:t>(plán 54 osob).</w:t>
      </w:r>
      <w:r>
        <w:rPr>
          <w:rFonts w:ascii="Arial" w:hAnsi="Arial" w:cs="Arial"/>
          <w:sz w:val="20"/>
          <w:szCs w:val="20"/>
        </w:rPr>
        <w:t xml:space="preserve"> </w:t>
      </w:r>
      <w:r>
        <w:rPr>
          <w:rFonts w:ascii="Arial" w:eastAsia="Times New Roman" w:hAnsi="Arial" w:cs="Arial"/>
          <w:sz w:val="20"/>
          <w:szCs w:val="20"/>
          <w:lang w:eastAsia="cs-CZ"/>
        </w:rPr>
        <w:t xml:space="preserve">Modul zajistila lektorsky společnost </w:t>
      </w:r>
      <w:proofErr w:type="spellStart"/>
      <w:r>
        <w:rPr>
          <w:rFonts w:ascii="Arial" w:eastAsia="Times New Roman" w:hAnsi="Arial" w:cs="Arial"/>
          <w:i/>
          <w:sz w:val="20"/>
          <w:szCs w:val="20"/>
          <w:u w:val="single"/>
          <w:lang w:eastAsia="cs-CZ"/>
        </w:rPr>
        <w:t>bfz</w:t>
      </w:r>
      <w:proofErr w:type="spellEnd"/>
      <w:r>
        <w:rPr>
          <w:rFonts w:ascii="Arial" w:eastAsia="Times New Roman" w:hAnsi="Arial" w:cs="Arial"/>
          <w:i/>
          <w:sz w:val="20"/>
          <w:szCs w:val="20"/>
          <w:u w:val="single"/>
          <w:lang w:eastAsia="cs-CZ"/>
        </w:rPr>
        <w:t xml:space="preserve"> o.p.s. z Chebu</w:t>
      </w:r>
      <w:r>
        <w:rPr>
          <w:rFonts w:ascii="Arial" w:eastAsia="Times New Roman" w:hAnsi="Arial" w:cs="Arial"/>
          <w:i/>
          <w:sz w:val="20"/>
          <w:szCs w:val="20"/>
          <w:lang w:eastAsia="cs-CZ"/>
        </w:rPr>
        <w:t xml:space="preserve"> </w:t>
      </w:r>
      <w:r>
        <w:rPr>
          <w:rFonts w:ascii="Arial" w:eastAsia="Times New Roman" w:hAnsi="Arial" w:cs="Arial"/>
          <w:sz w:val="20"/>
          <w:szCs w:val="20"/>
          <w:lang w:eastAsia="cs-CZ"/>
        </w:rPr>
        <w:t xml:space="preserve">na základě výběrového řízení. </w:t>
      </w:r>
      <w:r>
        <w:rPr>
          <w:rFonts w:ascii="Arial" w:hAnsi="Arial" w:cs="Arial"/>
          <w:sz w:val="20"/>
          <w:szCs w:val="20"/>
        </w:rPr>
        <w:t xml:space="preserve">Účastníci se v této části naučili správně sestavit CV a motivační dopis, reálně zhodnotili svou situaci na trhu práce, naučili se komunikovat se zaměstnavateli, vložit své CV na pracovní portál, přečíst si a vyhodnotit nabídku práce a správně na ni reagovat. Součástí bylo i zhodnocení trhu práce v regionu (nabídka a poptávka po pracovnících v místě bydliště či nedalekém okolí). </w:t>
      </w:r>
      <w:r>
        <w:rPr>
          <w:rFonts w:ascii="Arial" w:eastAsia="Times New Roman" w:hAnsi="Arial" w:cs="Arial"/>
          <w:sz w:val="20"/>
          <w:szCs w:val="20"/>
          <w:lang w:eastAsia="cs-CZ"/>
        </w:rPr>
        <w:t xml:space="preserve">Následně byly pro účastníky sjednány vhodné </w:t>
      </w:r>
      <w:r>
        <w:rPr>
          <w:rFonts w:ascii="Arial" w:eastAsia="Times New Roman" w:hAnsi="Arial" w:cs="Arial"/>
          <w:i/>
          <w:sz w:val="20"/>
          <w:szCs w:val="20"/>
          <w:lang w:eastAsia="cs-CZ"/>
        </w:rPr>
        <w:t>rekvalifikační kurzy</w:t>
      </w:r>
      <w:r>
        <w:rPr>
          <w:rFonts w:ascii="Arial" w:eastAsia="Times New Roman" w:hAnsi="Arial" w:cs="Arial"/>
          <w:sz w:val="20"/>
          <w:szCs w:val="20"/>
          <w:lang w:eastAsia="cs-CZ"/>
        </w:rPr>
        <w:t xml:space="preserve">, které také zajistila </w:t>
      </w:r>
      <w:proofErr w:type="spellStart"/>
      <w:r>
        <w:rPr>
          <w:rFonts w:ascii="Arial" w:eastAsia="Times New Roman" w:hAnsi="Arial" w:cs="Arial"/>
          <w:sz w:val="20"/>
          <w:szCs w:val="20"/>
          <w:lang w:eastAsia="cs-CZ"/>
        </w:rPr>
        <w:t>bfz</w:t>
      </w:r>
      <w:proofErr w:type="spellEnd"/>
      <w:r>
        <w:rPr>
          <w:rFonts w:ascii="Arial" w:eastAsia="Times New Roman" w:hAnsi="Arial" w:cs="Arial"/>
          <w:sz w:val="20"/>
          <w:szCs w:val="20"/>
          <w:lang w:eastAsia="cs-CZ"/>
        </w:rPr>
        <w:t xml:space="preserve"> o.p.s. Kurzy byly rozděleny do 6 skupin (základy počítačů, pokročilé funkce, služby, řemesla, údržba zeleně a specifické kurzy). Zrealizováno bylo 23 různých rekvalifikačních kurzů, do kterých vstoupilo </w:t>
      </w:r>
      <w:r>
        <w:rPr>
          <w:rFonts w:ascii="Arial" w:eastAsia="Times New Roman" w:hAnsi="Arial" w:cs="Arial"/>
          <w:b/>
          <w:sz w:val="20"/>
          <w:szCs w:val="20"/>
          <w:lang w:eastAsia="cs-CZ"/>
        </w:rPr>
        <w:t>36</w:t>
      </w:r>
      <w:r>
        <w:rPr>
          <w:rFonts w:ascii="Arial" w:eastAsia="Times New Roman" w:hAnsi="Arial" w:cs="Arial"/>
          <w:sz w:val="20"/>
          <w:szCs w:val="20"/>
          <w:lang w:eastAsia="cs-CZ"/>
        </w:rPr>
        <w:t xml:space="preserve"> účastníků </w:t>
      </w:r>
      <w:r>
        <w:rPr>
          <w:rFonts w:ascii="Arial" w:eastAsia="Times New Roman" w:hAnsi="Arial" w:cs="Arial"/>
          <w:i/>
          <w:sz w:val="20"/>
          <w:szCs w:val="20"/>
          <w:lang w:eastAsia="cs-CZ"/>
        </w:rPr>
        <w:t>(plán 36 osob)</w:t>
      </w:r>
      <w:r>
        <w:rPr>
          <w:rFonts w:ascii="Arial" w:eastAsia="Times New Roman" w:hAnsi="Arial" w:cs="Arial"/>
          <w:sz w:val="20"/>
          <w:szCs w:val="20"/>
          <w:lang w:eastAsia="cs-CZ"/>
        </w:rPr>
        <w:t xml:space="preserve"> a </w:t>
      </w:r>
      <w:r>
        <w:rPr>
          <w:rFonts w:ascii="Arial" w:eastAsia="Times New Roman" w:hAnsi="Arial" w:cs="Arial"/>
          <w:b/>
          <w:sz w:val="20"/>
          <w:szCs w:val="20"/>
          <w:lang w:eastAsia="cs-CZ"/>
        </w:rPr>
        <w:t>úspěšně dokončilo 33</w:t>
      </w:r>
      <w:r>
        <w:rPr>
          <w:rFonts w:ascii="Arial" w:eastAsia="Times New Roman" w:hAnsi="Arial" w:cs="Arial"/>
          <w:sz w:val="20"/>
          <w:szCs w:val="20"/>
          <w:lang w:eastAsia="cs-CZ"/>
        </w:rPr>
        <w:t xml:space="preserve"> </w:t>
      </w:r>
      <w:r>
        <w:rPr>
          <w:rFonts w:ascii="Arial" w:eastAsia="Times New Roman" w:hAnsi="Arial" w:cs="Arial"/>
          <w:i/>
          <w:sz w:val="20"/>
          <w:szCs w:val="20"/>
          <w:lang w:eastAsia="cs-CZ"/>
        </w:rPr>
        <w:t>(plán 30).</w:t>
      </w:r>
      <w:r>
        <w:rPr>
          <w:rFonts w:ascii="Arial" w:eastAsia="Times New Roman" w:hAnsi="Arial" w:cs="Arial"/>
          <w:sz w:val="20"/>
          <w:szCs w:val="20"/>
          <w:lang w:eastAsia="cs-CZ"/>
        </w:rPr>
        <w:t xml:space="preserve"> Někteří účastníci kurz nedokončili z důvodu nástupu do zaměstnání, nebo nesložili úspěšně závěrečnou zkoušku. Cílem všech aktivit bylo pomoci účastníkům nalézt vhodné </w:t>
      </w:r>
      <w:r>
        <w:rPr>
          <w:rFonts w:ascii="Arial" w:eastAsia="Times New Roman" w:hAnsi="Arial" w:cs="Arial"/>
          <w:b/>
          <w:sz w:val="20"/>
          <w:szCs w:val="20"/>
          <w:lang w:eastAsia="cs-CZ"/>
        </w:rPr>
        <w:t>zaměstnání</w:t>
      </w:r>
      <w:r>
        <w:rPr>
          <w:rFonts w:ascii="Arial" w:eastAsia="Times New Roman" w:hAnsi="Arial" w:cs="Arial"/>
          <w:sz w:val="20"/>
          <w:szCs w:val="20"/>
          <w:lang w:eastAsia="cs-CZ"/>
        </w:rPr>
        <w:t xml:space="preserve"> </w:t>
      </w:r>
      <w:r>
        <w:rPr>
          <w:rFonts w:ascii="Arial" w:eastAsia="Times New Roman" w:hAnsi="Arial" w:cs="Arial"/>
          <w:i/>
          <w:sz w:val="20"/>
          <w:szCs w:val="20"/>
          <w:lang w:eastAsia="cs-CZ"/>
        </w:rPr>
        <w:t>(plán 27 osob).</w:t>
      </w:r>
      <w:r>
        <w:rPr>
          <w:rFonts w:ascii="Arial" w:eastAsia="Times New Roman" w:hAnsi="Arial" w:cs="Arial"/>
          <w:sz w:val="20"/>
          <w:szCs w:val="20"/>
          <w:lang w:eastAsia="cs-CZ"/>
        </w:rPr>
        <w:t xml:space="preserve"> Tohoto cíle jsme chtěli dosáhnout podporou </w:t>
      </w:r>
      <w:r>
        <w:rPr>
          <w:rFonts w:ascii="Arial" w:eastAsia="Times New Roman" w:hAnsi="Arial" w:cs="Arial"/>
          <w:sz w:val="20"/>
          <w:szCs w:val="20"/>
          <w:u w:val="single"/>
          <w:lang w:eastAsia="cs-CZ"/>
        </w:rPr>
        <w:t>tvorby nových pracovních míst</w:t>
      </w:r>
      <w:r>
        <w:rPr>
          <w:rFonts w:ascii="Arial" w:eastAsia="Times New Roman" w:hAnsi="Arial" w:cs="Arial"/>
          <w:sz w:val="20"/>
          <w:szCs w:val="20"/>
          <w:lang w:eastAsia="cs-CZ"/>
        </w:rPr>
        <w:t xml:space="preserve"> </w:t>
      </w:r>
      <w:r>
        <w:rPr>
          <w:rFonts w:ascii="Arial" w:eastAsia="Times New Roman" w:hAnsi="Arial" w:cs="Arial"/>
          <w:i/>
          <w:sz w:val="20"/>
          <w:szCs w:val="20"/>
          <w:lang w:eastAsia="cs-CZ"/>
        </w:rPr>
        <w:t>(plán 16 PM),</w:t>
      </w:r>
      <w:r>
        <w:rPr>
          <w:rFonts w:ascii="Arial" w:eastAsia="Times New Roman" w:hAnsi="Arial" w:cs="Arial"/>
          <w:sz w:val="20"/>
          <w:szCs w:val="20"/>
          <w:lang w:eastAsia="cs-CZ"/>
        </w:rPr>
        <w:t xml:space="preserve"> na které jsme mohli poskytnout zaměstnavatelům příspěvek na mzdové náklady až ve výši 140.000,- Kč/1 pracovní místo. Tuto pobídku </w:t>
      </w:r>
      <w:r>
        <w:rPr>
          <w:rFonts w:ascii="Arial" w:eastAsia="Times New Roman" w:hAnsi="Arial" w:cs="Arial"/>
          <w:b/>
          <w:sz w:val="20"/>
          <w:szCs w:val="20"/>
          <w:lang w:eastAsia="cs-CZ"/>
        </w:rPr>
        <w:t>12 zaměstnavatelů</w:t>
      </w:r>
      <w:r>
        <w:rPr>
          <w:rFonts w:ascii="Arial" w:eastAsia="Times New Roman" w:hAnsi="Arial" w:cs="Arial"/>
          <w:sz w:val="20"/>
          <w:szCs w:val="20"/>
          <w:lang w:eastAsia="cs-CZ"/>
        </w:rPr>
        <w:t xml:space="preserve"> z regionu rádo využilo a </w:t>
      </w:r>
      <w:r>
        <w:rPr>
          <w:rFonts w:ascii="Arial" w:eastAsia="Times New Roman" w:hAnsi="Arial" w:cs="Arial"/>
          <w:b/>
          <w:sz w:val="20"/>
          <w:szCs w:val="20"/>
          <w:lang w:eastAsia="cs-CZ"/>
        </w:rPr>
        <w:t>16 nových pracovních míst bylo vytvořeno</w:t>
      </w:r>
      <w:r>
        <w:rPr>
          <w:rFonts w:ascii="Arial" w:eastAsia="Times New Roman" w:hAnsi="Arial" w:cs="Arial"/>
          <w:sz w:val="20"/>
          <w:szCs w:val="20"/>
          <w:lang w:eastAsia="cs-CZ"/>
        </w:rPr>
        <w:t>. Následně na tato místa byli umístěni účastníci z projektu (20 osob včetně náhradníků). Mezi podpořená pracovní místa patří např. tyto profese: dělník dřevovýroby, kuchař, čistič průmyslových objektů, řidič/strojník, pomocná účetní, údržbář veřejné zeleně, vedoucí centra, dělník v elektromontážích/řidič, dělník v pěstební činnosti, pomocné zámečnické práce, hlídač, správce objektu, pomocný dělník. Mimo tato pracovní místa jsme, bez jakékoli podpory, zprostředkovali zaměstnání dalším </w:t>
      </w:r>
      <w:r>
        <w:rPr>
          <w:rFonts w:ascii="Arial" w:eastAsia="Times New Roman" w:hAnsi="Arial" w:cs="Arial"/>
          <w:b/>
          <w:sz w:val="20"/>
          <w:szCs w:val="20"/>
          <w:lang w:eastAsia="cs-CZ"/>
        </w:rPr>
        <w:t>21</w:t>
      </w:r>
      <w:r>
        <w:rPr>
          <w:rFonts w:ascii="Arial" w:eastAsia="Times New Roman" w:hAnsi="Arial" w:cs="Arial"/>
          <w:sz w:val="20"/>
          <w:szCs w:val="20"/>
          <w:lang w:eastAsia="cs-CZ"/>
        </w:rPr>
        <w:t xml:space="preserve"> účastníkům. Celkem tedy bylo umístěno na trhu práce již </w:t>
      </w:r>
      <w:r>
        <w:rPr>
          <w:rFonts w:ascii="Arial" w:eastAsia="Times New Roman" w:hAnsi="Arial" w:cs="Arial"/>
          <w:b/>
          <w:sz w:val="20"/>
          <w:szCs w:val="20"/>
          <w:lang w:eastAsia="cs-CZ"/>
        </w:rPr>
        <w:t>41</w:t>
      </w:r>
      <w:r>
        <w:rPr>
          <w:rFonts w:ascii="Arial" w:eastAsia="Times New Roman" w:hAnsi="Arial" w:cs="Arial"/>
          <w:b/>
          <w:bCs/>
          <w:sz w:val="20"/>
          <w:szCs w:val="20"/>
          <w:lang w:eastAsia="cs-CZ"/>
        </w:rPr>
        <w:t> </w:t>
      </w:r>
      <w:r>
        <w:rPr>
          <w:rFonts w:ascii="Arial" w:eastAsia="Times New Roman" w:hAnsi="Arial" w:cs="Arial"/>
          <w:sz w:val="20"/>
          <w:szCs w:val="20"/>
          <w:lang w:eastAsia="cs-CZ"/>
        </w:rPr>
        <w:t xml:space="preserve">z celkového počtu 67 podpořených osob </w:t>
      </w:r>
      <w:r>
        <w:rPr>
          <w:rFonts w:ascii="Arial" w:eastAsia="Times New Roman" w:hAnsi="Arial" w:cs="Arial"/>
          <w:i/>
          <w:sz w:val="20"/>
          <w:szCs w:val="20"/>
          <w:lang w:eastAsia="cs-CZ"/>
        </w:rPr>
        <w:t xml:space="preserve">(tj. 61%). Projekt bude probíhat do 30. 4. 2015, kdy bude jeho realizace ukončena. </w:t>
      </w:r>
    </w:p>
    <w:p w:rsidR="009E1D67" w:rsidRDefault="007B41C7">
      <w:pPr>
        <w:jc w:val="both"/>
        <w:rPr>
          <w:rFonts w:hint="eastAsia"/>
        </w:rPr>
      </w:pPr>
      <w:r>
        <w:rPr>
          <w:rFonts w:ascii="Arial" w:eastAsia="Times New Roman" w:hAnsi="Arial" w:cs="Arial"/>
          <w:b/>
          <w:i/>
          <w:sz w:val="20"/>
          <w:szCs w:val="20"/>
          <w:lang w:eastAsia="cs-CZ"/>
        </w:rPr>
        <w:t xml:space="preserve">V souvislosti s blížícím se ukončením projektu si dovolujeme pozvat </w:t>
      </w:r>
      <w:r>
        <w:rPr>
          <w:rFonts w:ascii="Arial" w:eastAsia="Times New Roman" w:hAnsi="Arial" w:cs="Arial"/>
          <w:b/>
          <w:i/>
          <w:sz w:val="20"/>
          <w:szCs w:val="20"/>
          <w:lang w:eastAsia="cs-CZ"/>
        </w:rPr>
        <w:br/>
        <w:t xml:space="preserve">všechny zaměstnavatele, spolupracující subjekty, zástupce kontaktních pracovišť úřadu práce, tisku, veřejné správy, neziskových organizací či sdružení, ale </w:t>
      </w:r>
      <w:r>
        <w:rPr>
          <w:rFonts w:ascii="Arial" w:eastAsia="Times New Roman" w:hAnsi="Arial" w:cs="Arial"/>
          <w:b/>
          <w:i/>
          <w:sz w:val="20"/>
          <w:szCs w:val="20"/>
          <w:lang w:eastAsia="cs-CZ"/>
        </w:rPr>
        <w:br/>
        <w:t>i samotné účastníky projektu, kteří se chtějí podělit o své zkušenosti, na</w:t>
      </w:r>
      <w:r>
        <w:rPr>
          <w:rFonts w:ascii="Arial" w:eastAsia="Times New Roman" w:hAnsi="Arial" w:cs="Arial"/>
          <w:i/>
          <w:sz w:val="20"/>
          <w:szCs w:val="20"/>
          <w:lang w:eastAsia="cs-CZ"/>
        </w:rPr>
        <w:t xml:space="preserve"> </w:t>
      </w:r>
      <w:r>
        <w:rPr>
          <w:rFonts w:ascii="Arial" w:eastAsia="Times New Roman" w:hAnsi="Arial" w:cs="Arial"/>
          <w:i/>
          <w:sz w:val="20"/>
          <w:szCs w:val="20"/>
          <w:lang w:eastAsia="cs-CZ"/>
        </w:rPr>
        <w:br/>
      </w:r>
      <w:r>
        <w:rPr>
          <w:rFonts w:ascii="Arial" w:eastAsia="Times New Roman" w:hAnsi="Arial" w:cs="Arial"/>
          <w:b/>
          <w:i/>
          <w:color w:val="FF0000"/>
          <w:sz w:val="20"/>
          <w:szCs w:val="20"/>
          <w:lang w:eastAsia="cs-CZ"/>
        </w:rPr>
        <w:t xml:space="preserve">společné vyhodnocení projektu, které proběhne dne 24. 4. 2015 od 17,00 hodin </w:t>
      </w:r>
      <w:r>
        <w:rPr>
          <w:rFonts w:ascii="Arial" w:eastAsia="Times New Roman" w:hAnsi="Arial" w:cs="Arial"/>
          <w:b/>
          <w:i/>
          <w:color w:val="FF0000"/>
          <w:sz w:val="20"/>
          <w:szCs w:val="20"/>
          <w:lang w:eastAsia="cs-CZ"/>
        </w:rPr>
        <w:br/>
        <w:t>v Restauraci HARMONIE ve Žluticích.</w:t>
      </w:r>
      <w:r>
        <w:rPr>
          <w:rFonts w:ascii="Arial" w:eastAsia="Times New Roman" w:hAnsi="Arial" w:cs="Arial"/>
          <w:i/>
          <w:sz w:val="20"/>
          <w:szCs w:val="20"/>
          <w:lang w:eastAsia="cs-CZ"/>
        </w:rPr>
        <w:t xml:space="preserve"> </w:t>
      </w:r>
      <w:r>
        <w:rPr>
          <w:rFonts w:ascii="Arial" w:eastAsia="Times New Roman" w:hAnsi="Arial" w:cs="Arial"/>
          <w:i/>
          <w:sz w:val="20"/>
          <w:szCs w:val="20"/>
          <w:lang w:eastAsia="cs-CZ"/>
        </w:rPr>
        <w:tab/>
      </w:r>
      <w:r>
        <w:rPr>
          <w:rFonts w:ascii="Arial" w:eastAsia="Times New Roman" w:hAnsi="Arial" w:cs="Arial"/>
          <w:i/>
          <w:sz w:val="20"/>
          <w:szCs w:val="20"/>
          <w:lang w:eastAsia="cs-CZ"/>
        </w:rPr>
        <w:tab/>
      </w:r>
      <w:r>
        <w:rPr>
          <w:rFonts w:ascii="Arial" w:eastAsia="Times New Roman" w:hAnsi="Arial" w:cs="Arial"/>
          <w:i/>
          <w:sz w:val="20"/>
          <w:szCs w:val="20"/>
          <w:lang w:eastAsia="cs-CZ"/>
        </w:rPr>
        <w:tab/>
      </w:r>
      <w:r>
        <w:rPr>
          <w:rFonts w:ascii="Arial" w:eastAsia="Times New Roman" w:hAnsi="Arial" w:cs="Arial"/>
          <w:i/>
          <w:sz w:val="20"/>
          <w:szCs w:val="20"/>
          <w:lang w:eastAsia="cs-CZ"/>
        </w:rPr>
        <w:tab/>
      </w:r>
      <w:r>
        <w:rPr>
          <w:rFonts w:ascii="Arial" w:eastAsia="Times New Roman" w:hAnsi="Arial" w:cs="Arial"/>
          <w:i/>
          <w:sz w:val="20"/>
          <w:szCs w:val="20"/>
          <w:lang w:eastAsia="cs-CZ"/>
        </w:rPr>
        <w:tab/>
      </w:r>
      <w:r>
        <w:rPr>
          <w:rFonts w:ascii="Arial" w:eastAsia="Times New Roman" w:hAnsi="Arial" w:cs="Arial"/>
          <w:i/>
          <w:sz w:val="20"/>
          <w:szCs w:val="20"/>
          <w:lang w:eastAsia="cs-CZ"/>
        </w:rPr>
        <w:tab/>
      </w:r>
    </w:p>
    <w:p w:rsidR="009E1D67" w:rsidRDefault="007B41C7">
      <w:pPr>
        <w:jc w:val="both"/>
        <w:rPr>
          <w:rFonts w:ascii="Arial" w:eastAsia="Times New Roman" w:hAnsi="Arial" w:cs="Arial"/>
          <w:i/>
          <w:sz w:val="20"/>
          <w:szCs w:val="20"/>
          <w:lang w:eastAsia="cs-CZ"/>
        </w:rPr>
      </w:pPr>
      <w:r>
        <w:rPr>
          <w:rFonts w:ascii="Arial" w:eastAsia="Times New Roman" w:hAnsi="Arial" w:cs="Arial"/>
          <w:i/>
          <w:sz w:val="20"/>
          <w:szCs w:val="20"/>
          <w:lang w:eastAsia="cs-CZ"/>
        </w:rPr>
        <w:tab/>
      </w:r>
      <w:r>
        <w:rPr>
          <w:rFonts w:ascii="Arial" w:eastAsia="Times New Roman" w:hAnsi="Arial" w:cs="Arial"/>
          <w:i/>
          <w:sz w:val="20"/>
          <w:szCs w:val="20"/>
          <w:lang w:eastAsia="cs-CZ"/>
        </w:rPr>
        <w:tab/>
      </w:r>
      <w:r>
        <w:rPr>
          <w:rFonts w:ascii="Arial" w:eastAsia="Times New Roman" w:hAnsi="Arial" w:cs="Arial"/>
          <w:i/>
          <w:sz w:val="20"/>
          <w:szCs w:val="20"/>
          <w:lang w:eastAsia="cs-CZ"/>
        </w:rPr>
        <w:tab/>
      </w:r>
      <w:r>
        <w:rPr>
          <w:rFonts w:ascii="Arial" w:eastAsia="Times New Roman" w:hAnsi="Arial" w:cs="Arial"/>
          <w:i/>
          <w:sz w:val="20"/>
          <w:szCs w:val="20"/>
          <w:lang w:eastAsia="cs-CZ"/>
        </w:rPr>
        <w:tab/>
      </w:r>
      <w:r>
        <w:rPr>
          <w:rFonts w:ascii="Arial" w:eastAsia="Times New Roman" w:hAnsi="Arial" w:cs="Arial"/>
          <w:i/>
          <w:sz w:val="20"/>
          <w:szCs w:val="20"/>
          <w:lang w:eastAsia="cs-CZ"/>
        </w:rPr>
        <w:tab/>
      </w:r>
      <w:r>
        <w:rPr>
          <w:rFonts w:ascii="Arial" w:eastAsia="Times New Roman" w:hAnsi="Arial" w:cs="Arial"/>
          <w:i/>
          <w:sz w:val="20"/>
          <w:szCs w:val="20"/>
          <w:lang w:eastAsia="cs-CZ"/>
        </w:rPr>
        <w:tab/>
      </w:r>
      <w:r>
        <w:rPr>
          <w:rFonts w:ascii="Arial" w:eastAsia="Times New Roman" w:hAnsi="Arial" w:cs="Arial"/>
          <w:i/>
          <w:sz w:val="20"/>
          <w:szCs w:val="20"/>
          <w:lang w:eastAsia="cs-CZ"/>
        </w:rPr>
        <w:tab/>
        <w:t>Bc. Eva Machová, projektová manažerka</w:t>
      </w:r>
    </w:p>
    <w:p w:rsidR="009E1D67" w:rsidRDefault="009E1D67">
      <w:pPr>
        <w:pStyle w:val="Zhlav"/>
        <w:jc w:val="center"/>
        <w:rPr>
          <w:rFonts w:cs="Arial" w:hint="eastAsia"/>
          <w:i/>
          <w:sz w:val="20"/>
          <w:szCs w:val="20"/>
        </w:rPr>
      </w:pPr>
    </w:p>
    <w:p w:rsidR="009E1D67" w:rsidRDefault="007B41C7">
      <w:pPr>
        <w:pStyle w:val="Zhlav"/>
        <w:jc w:val="center"/>
        <w:rPr>
          <w:rFonts w:cs="Arial" w:hint="eastAsia"/>
          <w:i/>
          <w:sz w:val="20"/>
          <w:szCs w:val="20"/>
        </w:rPr>
      </w:pPr>
      <w:r>
        <w:rPr>
          <w:rFonts w:cs="Arial"/>
          <w:i/>
          <w:sz w:val="20"/>
          <w:szCs w:val="20"/>
        </w:rPr>
        <w:t>Projekt „Nic není překážkou“, registrační číslo CZ.1.04/2.1.01/91.00086, je spolufinancován ESF a státním rozpočtem České republiky prostřednictvím Operačního programu Lidské zdroje a zaměstnanost.</w:t>
      </w:r>
    </w:p>
    <w:p w:rsidR="009E1D67" w:rsidRDefault="009E1D67">
      <w:pPr>
        <w:pStyle w:val="Zhlav"/>
        <w:jc w:val="center"/>
        <w:rPr>
          <w:rFonts w:cs="Arial" w:hint="eastAsia"/>
          <w:i/>
          <w:sz w:val="20"/>
          <w:szCs w:val="20"/>
        </w:rPr>
      </w:pPr>
    </w:p>
    <w:p w:rsidR="009E1D67" w:rsidRDefault="009E1D67">
      <w:pPr>
        <w:pStyle w:val="Zhlav"/>
        <w:jc w:val="center"/>
        <w:rPr>
          <w:rFonts w:cs="Arial" w:hint="eastAsia"/>
          <w:i/>
          <w:sz w:val="20"/>
          <w:szCs w:val="20"/>
        </w:rPr>
      </w:pPr>
    </w:p>
    <w:p w:rsidR="009E1D67" w:rsidRDefault="009E1D67">
      <w:pPr>
        <w:pStyle w:val="Zhlav"/>
        <w:jc w:val="center"/>
        <w:rPr>
          <w:rFonts w:cs="Arial" w:hint="eastAsia"/>
          <w:i/>
          <w:sz w:val="20"/>
          <w:szCs w:val="20"/>
        </w:rPr>
      </w:pPr>
    </w:p>
    <w:p w:rsidR="009E1D67" w:rsidRDefault="009E1D67">
      <w:pPr>
        <w:pStyle w:val="Zhlav"/>
        <w:jc w:val="center"/>
        <w:rPr>
          <w:rFonts w:hint="eastAsia"/>
          <w:sz w:val="20"/>
          <w:szCs w:val="20"/>
        </w:rPr>
      </w:pPr>
    </w:p>
    <w:p w:rsidR="009E1D67" w:rsidRDefault="009E1D67">
      <w:pPr>
        <w:pStyle w:val="Zhlav"/>
        <w:jc w:val="center"/>
        <w:rPr>
          <w:rFonts w:hint="eastAsia"/>
          <w:sz w:val="20"/>
          <w:szCs w:val="20"/>
        </w:rPr>
      </w:pPr>
    </w:p>
    <w:p w:rsidR="009E1D67" w:rsidRDefault="007B41C7">
      <w:pPr>
        <w:pStyle w:val="Zhlav"/>
        <w:jc w:val="center"/>
        <w:rPr>
          <w:rFonts w:hint="eastAsia"/>
          <w:sz w:val="20"/>
          <w:szCs w:val="20"/>
        </w:rPr>
      </w:pPr>
      <w:r>
        <w:rPr>
          <w:noProof/>
          <w:sz w:val="20"/>
          <w:szCs w:val="20"/>
          <w:lang w:eastAsia="cs-CZ" w:bidi="ar-SA"/>
        </w:rPr>
        <w:drawing>
          <wp:anchor distT="0" distB="0" distL="0" distR="0" simplePos="0" relativeHeight="16" behindDoc="0" locked="0" layoutInCell="1" allowOverlap="1">
            <wp:simplePos x="0" y="0"/>
            <wp:positionH relativeFrom="column">
              <wp:align>center</wp:align>
            </wp:positionH>
            <wp:positionV relativeFrom="paragraph">
              <wp:posOffset>0</wp:posOffset>
            </wp:positionV>
            <wp:extent cx="5859145" cy="5702935"/>
            <wp:effectExtent l="0" t="0" r="0" b="0"/>
            <wp:wrapSquare wrapText="largest"/>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20"/>
                    <a:stretch>
                      <a:fillRect/>
                    </a:stretch>
                  </pic:blipFill>
                  <pic:spPr bwMode="auto">
                    <a:xfrm>
                      <a:off x="0" y="0"/>
                      <a:ext cx="5859145" cy="5702935"/>
                    </a:xfrm>
                    <a:prstGeom prst="rect">
                      <a:avLst/>
                    </a:prstGeom>
                    <a:noFill/>
                    <a:ln w="9525">
                      <a:noFill/>
                      <a:miter lim="800000"/>
                      <a:headEnd/>
                      <a:tailEnd/>
                    </a:ln>
                  </pic:spPr>
                </pic:pic>
              </a:graphicData>
            </a:graphic>
          </wp:anchor>
        </w:drawing>
      </w:r>
    </w:p>
    <w:p w:rsidR="009E1D67" w:rsidRDefault="009E1D67">
      <w:pPr>
        <w:jc w:val="both"/>
        <w:rPr>
          <w:rFonts w:hint="eastAsia"/>
          <w:sz w:val="20"/>
          <w:szCs w:val="20"/>
        </w:rPr>
      </w:pPr>
    </w:p>
    <w:p w:rsidR="009E1D67" w:rsidRDefault="009E1D67">
      <w:pPr>
        <w:jc w:val="both"/>
        <w:rPr>
          <w:rFonts w:hint="eastAsia"/>
          <w:sz w:val="20"/>
          <w:szCs w:val="20"/>
        </w:rPr>
      </w:pPr>
    </w:p>
    <w:p w:rsidR="009E1D67" w:rsidRDefault="009E1D67">
      <w:pPr>
        <w:jc w:val="both"/>
        <w:rPr>
          <w:rFonts w:hint="eastAsia"/>
          <w:sz w:val="20"/>
          <w:szCs w:val="20"/>
        </w:rPr>
      </w:pPr>
    </w:p>
    <w:p w:rsidR="009E1D67" w:rsidRDefault="009E1D67">
      <w:pPr>
        <w:jc w:val="both"/>
        <w:rPr>
          <w:rFonts w:hint="eastAsia"/>
          <w:sz w:val="20"/>
          <w:szCs w:val="20"/>
        </w:rPr>
      </w:pPr>
    </w:p>
    <w:p w:rsidR="009E1D67" w:rsidRDefault="009E1D67">
      <w:pPr>
        <w:jc w:val="both"/>
        <w:rPr>
          <w:rFonts w:hint="eastAsia"/>
          <w:sz w:val="20"/>
          <w:szCs w:val="20"/>
        </w:rPr>
      </w:pPr>
    </w:p>
    <w:p w:rsidR="009E1D67" w:rsidRDefault="009E1D67">
      <w:pPr>
        <w:jc w:val="both"/>
        <w:rPr>
          <w:rFonts w:hint="eastAsia"/>
          <w:sz w:val="20"/>
          <w:szCs w:val="20"/>
        </w:rPr>
      </w:pPr>
    </w:p>
    <w:p w:rsidR="009E1D67" w:rsidRDefault="009E1D67">
      <w:pPr>
        <w:rPr>
          <w:rFonts w:hint="eastAsia"/>
        </w:rPr>
        <w:sectPr w:rsidR="009E1D67">
          <w:type w:val="continuous"/>
          <w:pgSz w:w="11906" w:h="16838"/>
          <w:pgMar w:top="1134" w:right="1134" w:bottom="1134" w:left="1134" w:header="0" w:footer="0" w:gutter="0"/>
          <w:cols w:space="708"/>
          <w:formProt w:val="0"/>
        </w:sectPr>
      </w:pPr>
    </w:p>
    <w:p w:rsidR="009E1D67" w:rsidRDefault="007B41C7">
      <w:pPr>
        <w:pBdr>
          <w:top w:val="single" w:sz="4" w:space="1" w:color="000000"/>
          <w:left w:val="single" w:sz="4" w:space="0" w:color="000000"/>
          <w:bottom w:val="single" w:sz="4" w:space="1" w:color="000000"/>
          <w:right w:val="single" w:sz="4" w:space="4" w:color="000000"/>
        </w:pBdr>
        <w:ind w:left="1701" w:right="2126"/>
        <w:jc w:val="center"/>
        <w:rPr>
          <w:rFonts w:hint="eastAsia"/>
        </w:rPr>
      </w:pPr>
      <w:proofErr w:type="spellStart"/>
      <w:r>
        <w:lastRenderedPageBreak/>
        <w:t>Chyšský</w:t>
      </w:r>
      <w:proofErr w:type="spellEnd"/>
      <w:r>
        <w:t xml:space="preserve"> zpravodaj, tiskovina města Chyše</w:t>
      </w:r>
    </w:p>
    <w:p w:rsidR="009E1D67" w:rsidRDefault="007B41C7">
      <w:pPr>
        <w:pBdr>
          <w:top w:val="single" w:sz="4" w:space="1" w:color="000000"/>
          <w:left w:val="single" w:sz="4" w:space="0" w:color="000000"/>
          <w:bottom w:val="single" w:sz="4" w:space="1" w:color="000000"/>
          <w:right w:val="single" w:sz="4" w:space="4" w:color="000000"/>
        </w:pBdr>
        <w:ind w:left="1701" w:right="2126"/>
        <w:jc w:val="center"/>
        <w:rPr>
          <w:rFonts w:hint="eastAsia"/>
        </w:rPr>
      </w:pPr>
      <w:r>
        <w:t>Nákladem 150 ks tiskne Městský úřad Chyše</w:t>
      </w:r>
    </w:p>
    <w:p w:rsidR="009E1D67" w:rsidRDefault="007B41C7">
      <w:pPr>
        <w:pBdr>
          <w:top w:val="single" w:sz="4" w:space="1" w:color="000000"/>
          <w:left w:val="single" w:sz="4" w:space="0" w:color="000000"/>
          <w:bottom w:val="single" w:sz="4" w:space="1" w:color="000000"/>
          <w:right w:val="single" w:sz="4" w:space="4" w:color="000000"/>
        </w:pBdr>
        <w:ind w:left="1701" w:right="2126"/>
        <w:jc w:val="center"/>
        <w:rPr>
          <w:rFonts w:hint="eastAsia"/>
        </w:rPr>
      </w:pPr>
      <w:r>
        <w:t>Redakce: J. Lavičková, T. Volf</w:t>
      </w:r>
    </w:p>
    <w:p w:rsidR="009E1D67" w:rsidRDefault="007B41C7">
      <w:pPr>
        <w:pBdr>
          <w:top w:val="single" w:sz="4" w:space="1" w:color="000000"/>
          <w:left w:val="single" w:sz="4" w:space="0" w:color="000000"/>
          <w:bottom w:val="single" w:sz="4" w:space="1" w:color="000000"/>
          <w:right w:val="single" w:sz="4" w:space="4" w:color="000000"/>
        </w:pBdr>
        <w:spacing w:before="28"/>
        <w:ind w:left="1701" w:right="2126"/>
        <w:jc w:val="center"/>
        <w:rPr>
          <w:rFonts w:ascii="Times New Roman" w:hAnsi="Times New Roman" w:cs="Times New Roman"/>
        </w:rPr>
      </w:pPr>
      <w:r>
        <w:rPr>
          <w:rFonts w:ascii="Times New Roman" w:hAnsi="Times New Roman" w:cs="Times New Roman"/>
        </w:rPr>
        <w:t xml:space="preserve">Zapsáno pod </w:t>
      </w:r>
      <w:proofErr w:type="spellStart"/>
      <w:r>
        <w:rPr>
          <w:rFonts w:ascii="Times New Roman" w:hAnsi="Times New Roman" w:cs="Times New Roman"/>
        </w:rPr>
        <w:t>evid.č</w:t>
      </w:r>
      <w:proofErr w:type="spellEnd"/>
      <w:r>
        <w:rPr>
          <w:rFonts w:ascii="Times New Roman" w:hAnsi="Times New Roman" w:cs="Times New Roman"/>
        </w:rPr>
        <w:t>. MK ČR E 14495</w:t>
      </w:r>
    </w:p>
    <w:p w:rsidR="009E1D67" w:rsidRDefault="007B41C7">
      <w:pPr>
        <w:pBdr>
          <w:top w:val="single" w:sz="4" w:space="1" w:color="000000"/>
          <w:left w:val="single" w:sz="4" w:space="0" w:color="000000"/>
          <w:bottom w:val="single" w:sz="4" w:space="1" w:color="000000"/>
          <w:right w:val="single" w:sz="4" w:space="4" w:color="000000"/>
        </w:pBdr>
        <w:spacing w:before="28"/>
        <w:ind w:left="1701" w:right="2126"/>
        <w:jc w:val="center"/>
        <w:rPr>
          <w:rFonts w:ascii="Times New Roman" w:hAnsi="Times New Roman" w:cs="Times New Roman"/>
        </w:rPr>
      </w:pPr>
      <w:r>
        <w:rPr>
          <w:rFonts w:ascii="Times New Roman" w:hAnsi="Times New Roman" w:cs="Times New Roman"/>
        </w:rPr>
        <w:t>Cena: 5,- Kč</w:t>
      </w:r>
    </w:p>
    <w:p w:rsidR="009E1D67" w:rsidRDefault="009E1D67">
      <w:pPr>
        <w:pBdr>
          <w:top w:val="single" w:sz="4" w:space="1" w:color="000000"/>
          <w:left w:val="single" w:sz="4" w:space="0" w:color="000000"/>
          <w:bottom w:val="single" w:sz="4" w:space="1" w:color="000000"/>
          <w:right w:val="single" w:sz="4" w:space="4" w:color="000000"/>
        </w:pBdr>
        <w:spacing w:before="28"/>
        <w:ind w:left="1701" w:right="2126"/>
        <w:jc w:val="center"/>
        <w:rPr>
          <w:rFonts w:ascii="Times New Roman" w:hAnsi="Times New Roman" w:cs="Times New Roman"/>
        </w:rPr>
      </w:pPr>
    </w:p>
    <w:p w:rsidR="009E1D67" w:rsidRDefault="009E1D67">
      <w:pPr>
        <w:pStyle w:val="Tlotextu"/>
        <w:spacing w:before="28" w:after="0"/>
        <w:jc w:val="right"/>
        <w:rPr>
          <w:rFonts w:ascii="Arial" w:hAnsi="Arial" w:cs="Arial"/>
          <w:sz w:val="20"/>
          <w:szCs w:val="20"/>
        </w:rPr>
      </w:pPr>
    </w:p>
    <w:sectPr w:rsidR="009E1D67">
      <w:type w:val="continuous"/>
      <w:pgSz w:w="11906" w:h="16838"/>
      <w:pgMar w:top="1134" w:right="1134" w:bottom="1134" w:left="1134" w:header="0" w:footer="0"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Liberation Sans">
    <w:altName w:val="Arial"/>
    <w:charset w:val="EE"/>
    <w:family w:val="swiss"/>
    <w:pitch w:val="variable"/>
  </w:font>
  <w:font w:name="Microsoft YaHei">
    <w:panose1 w:val="020B0503020204020204"/>
    <w:charset w:val="86"/>
    <w:family w:val="swiss"/>
    <w:pitch w:val="variable"/>
    <w:sig w:usb0="A0000287" w:usb1="28CF3C52" w:usb2="00000016" w:usb3="00000000" w:csb0="0004001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C4F3A"/>
    <w:multiLevelType w:val="multilevel"/>
    <w:tmpl w:val="61AC6348"/>
    <w:lvl w:ilvl="0">
      <w:start w:val="1"/>
      <w:numFmt w:val="none"/>
      <w:pStyle w:val="Nadpis3"/>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nsid w:val="25E87E4F"/>
    <w:multiLevelType w:val="multilevel"/>
    <w:tmpl w:val="D6D4151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2D01560"/>
    <w:multiLevelType w:val="multilevel"/>
    <w:tmpl w:val="7B04A67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566B155A"/>
    <w:multiLevelType w:val="multilevel"/>
    <w:tmpl w:val="A4BE9044"/>
    <w:lvl w:ilvl="0">
      <w:start w:val="1"/>
      <w:numFmt w:val="none"/>
      <w:suff w:val="nothing"/>
      <w:lvlText w:val=""/>
      <w:lvlJc w:val="left"/>
      <w:pPr>
        <w:ind w:left="432" w:hanging="432"/>
      </w:pPr>
      <w:rPr>
        <w:b/>
        <w:bCs/>
        <w:i w:val="0"/>
        <w:iCs w:val="0"/>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pStyle w:val="Nadpis4"/>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D67"/>
    <w:rsid w:val="003035FC"/>
    <w:rsid w:val="007B41C7"/>
    <w:rsid w:val="008371A6"/>
    <w:rsid w:val="009D719D"/>
    <w:rsid w:val="009E1D67"/>
    <w:rsid w:val="00A75E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25D016-3B17-4110-874B-66FB1678D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 w:val="24"/>
        <w:szCs w:val="24"/>
        <w:lang w:val="cs-CZ"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widowControl w:val="0"/>
      <w:suppressAutoHyphens/>
    </w:pPr>
  </w:style>
  <w:style w:type="paragraph" w:styleId="Nadpis2">
    <w:name w:val="heading 2"/>
    <w:basedOn w:val="Normln"/>
    <w:next w:val="Normln"/>
    <w:link w:val="Nadpis2Char"/>
    <w:uiPriority w:val="9"/>
    <w:unhideWhenUsed/>
    <w:qFormat/>
    <w:rsid w:val="00A75E2B"/>
    <w:pPr>
      <w:keepNext/>
      <w:keepLines/>
      <w:spacing w:before="40"/>
      <w:outlineLvl w:val="1"/>
    </w:pPr>
    <w:rPr>
      <w:rFonts w:asciiTheme="majorHAnsi" w:eastAsiaTheme="majorEastAsia" w:hAnsiTheme="majorHAnsi"/>
      <w:color w:val="2E74B5" w:themeColor="accent1" w:themeShade="BF"/>
      <w:sz w:val="26"/>
      <w:szCs w:val="23"/>
    </w:rPr>
  </w:style>
  <w:style w:type="paragraph" w:styleId="Nadpis3">
    <w:name w:val="heading 3"/>
    <w:basedOn w:val="Normln"/>
    <w:next w:val="Normln"/>
    <w:pPr>
      <w:keepNext/>
      <w:numPr>
        <w:numId w:val="2"/>
      </w:numPr>
      <w:outlineLvl w:val="2"/>
    </w:pPr>
    <w:rPr>
      <w:b/>
      <w:bCs/>
      <w:sz w:val="28"/>
    </w:rPr>
  </w:style>
  <w:style w:type="paragraph" w:styleId="Nadpis4">
    <w:name w:val="heading 4"/>
    <w:basedOn w:val="Nadpis"/>
    <w:next w:val="Tlotextu"/>
    <w:pPr>
      <w:numPr>
        <w:ilvl w:val="3"/>
        <w:numId w:val="1"/>
      </w:numPr>
      <w:outlineLvl w:val="3"/>
    </w:pPr>
    <w:rPr>
      <w:b/>
      <w:bCs/>
      <w:i/>
      <w:iCs/>
      <w:sz w:val="24"/>
      <w:szCs w:val="24"/>
    </w:rPr>
  </w:style>
  <w:style w:type="paragraph" w:styleId="Nadpis6">
    <w:name w:val="heading 6"/>
    <w:basedOn w:val="Normln"/>
    <w:next w:val="Normln"/>
    <w:pPr>
      <w:keepNext/>
      <w:ind w:left="432" w:hanging="432"/>
      <w:outlineLvl w:val="5"/>
    </w:pPr>
    <w:rPr>
      <w:b/>
      <w:bCs/>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3z0">
    <w:name w:val="WW8Num3z0"/>
    <w:rPr>
      <w:rFonts w:ascii="Times New Roman" w:hAnsi="Times New Roman" w:cs="Times New Roman"/>
      <w:b/>
      <w:bCs/>
      <w:i w:val="0"/>
      <w:iCs w:val="0"/>
      <w:color w:val="FF0000"/>
      <w:sz w:val="24"/>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4z0">
    <w:name w:val="WW8Num4z0"/>
    <w:rPr>
      <w:b/>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customStyle="1" w:styleId="Nadpis">
    <w:name w:val="Nadpis"/>
    <w:basedOn w:val="Normln"/>
    <w:next w:val="Tlotextu"/>
    <w:pPr>
      <w:keepNext/>
      <w:spacing w:before="240" w:after="120"/>
    </w:pPr>
    <w:rPr>
      <w:rFonts w:ascii="Liberation Sans" w:eastAsia="Microsoft YaHei" w:hAnsi="Liberation Sans"/>
      <w:sz w:val="28"/>
      <w:szCs w:val="28"/>
    </w:rPr>
  </w:style>
  <w:style w:type="paragraph" w:customStyle="1" w:styleId="Tlotextu">
    <w:name w:val="Tělo textu"/>
    <w:basedOn w:val="Normln"/>
    <w:pPr>
      <w:spacing w:after="140" w:line="288" w:lineRule="auto"/>
    </w:pPr>
  </w:style>
  <w:style w:type="paragraph" w:styleId="Seznam">
    <w:name w:val="List"/>
    <w:basedOn w:val="Tlotextu"/>
  </w:style>
  <w:style w:type="paragraph" w:customStyle="1" w:styleId="Popisek">
    <w:name w:val="Popisek"/>
    <w:basedOn w:val="Normln"/>
    <w:pPr>
      <w:suppressLineNumbers/>
      <w:spacing w:before="120" w:after="120"/>
    </w:pPr>
    <w:rPr>
      <w:i/>
      <w:iCs/>
    </w:rPr>
  </w:style>
  <w:style w:type="paragraph" w:customStyle="1" w:styleId="Rejstk">
    <w:name w:val="Rejstřík"/>
    <w:basedOn w:val="Normln"/>
    <w:pPr>
      <w:suppressLineNumbers/>
    </w:pPr>
  </w:style>
  <w:style w:type="paragraph" w:styleId="Bezmezer">
    <w:name w:val="No Spacing"/>
    <w:pPr>
      <w:suppressAutoHyphens/>
    </w:pPr>
    <w:rPr>
      <w:rFonts w:ascii="Calibri" w:eastAsia="Times New Roman" w:hAnsi="Calibri" w:cs="Calibri"/>
      <w:sz w:val="22"/>
      <w:szCs w:val="22"/>
      <w:lang w:eastAsia="en-US" w:bidi="ar-SA"/>
    </w:rPr>
  </w:style>
  <w:style w:type="paragraph" w:styleId="Odstavecseseznamem">
    <w:name w:val="List Paragraph"/>
    <w:basedOn w:val="Normln"/>
    <w:pPr>
      <w:spacing w:after="200"/>
      <w:ind w:left="720"/>
      <w:contextualSpacing/>
    </w:pPr>
  </w:style>
  <w:style w:type="paragraph" w:styleId="Zhlav">
    <w:name w:val="header"/>
    <w:basedOn w:val="Normln"/>
    <w:pPr>
      <w:suppressLineNumbers/>
      <w:tabs>
        <w:tab w:val="center" w:pos="4819"/>
        <w:tab w:val="right" w:pos="9638"/>
      </w:tabs>
    </w:pPr>
  </w:style>
  <w:style w:type="numbering" w:customStyle="1" w:styleId="WW8Num3">
    <w:name w:val="WW8Num3"/>
  </w:style>
  <w:style w:type="numbering" w:customStyle="1" w:styleId="WW8Num2">
    <w:name w:val="WW8Num2"/>
  </w:style>
  <w:style w:type="numbering" w:customStyle="1" w:styleId="WW8Num4">
    <w:name w:val="WW8Num4"/>
  </w:style>
  <w:style w:type="character" w:customStyle="1" w:styleId="Nadpis2Char">
    <w:name w:val="Nadpis 2 Char"/>
    <w:basedOn w:val="Standardnpsmoodstavce"/>
    <w:link w:val="Nadpis2"/>
    <w:uiPriority w:val="9"/>
    <w:rsid w:val="00A75E2B"/>
    <w:rPr>
      <w:rFonts w:asciiTheme="majorHAnsi" w:eastAsiaTheme="majorEastAsia" w:hAnsiTheme="majorHAnsi"/>
      <w:color w:val="2E74B5" w:themeColor="accent1" w:themeShade="BF"/>
      <w:sz w:val="26"/>
      <w:szCs w:val="23"/>
    </w:rPr>
  </w:style>
  <w:style w:type="paragraph" w:styleId="Textbubliny">
    <w:name w:val="Balloon Text"/>
    <w:basedOn w:val="Normln"/>
    <w:link w:val="TextbublinyChar"/>
    <w:uiPriority w:val="99"/>
    <w:semiHidden/>
    <w:unhideWhenUsed/>
    <w:rsid w:val="009D719D"/>
    <w:rPr>
      <w:rFonts w:ascii="Segoe UI" w:hAnsi="Segoe UI"/>
      <w:sz w:val="18"/>
      <w:szCs w:val="16"/>
    </w:rPr>
  </w:style>
  <w:style w:type="character" w:customStyle="1" w:styleId="TextbublinyChar">
    <w:name w:val="Text bubliny Char"/>
    <w:basedOn w:val="Standardnpsmoodstavce"/>
    <w:link w:val="Textbubliny"/>
    <w:uiPriority w:val="99"/>
    <w:semiHidden/>
    <w:rsid w:val="009D719D"/>
    <w:rPr>
      <w:rFonts w:ascii="Segoe UI" w:hAnsi="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4136</Words>
  <Characters>24405</Characters>
  <Application>Microsoft Office Word</Application>
  <DocSecurity>0</DocSecurity>
  <Lines>203</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Uživatel</cp:lastModifiedBy>
  <cp:revision>7</cp:revision>
  <cp:lastPrinted>2015-04-24T05:47:00Z</cp:lastPrinted>
  <dcterms:created xsi:type="dcterms:W3CDTF">2015-04-23T12:40:00Z</dcterms:created>
  <dcterms:modified xsi:type="dcterms:W3CDTF">2015-04-24T06:01:00Z</dcterms:modified>
  <dc:language>cs-CZ</dc:language>
</cp:coreProperties>
</file>