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5D36DD" w:rsidR="005279CB" w:rsidRPr="00836053" w:rsidRDefault="007A6A17" w:rsidP="002E0C6E">
      <w:pPr>
        <w:pBdr>
          <w:top w:val="nil"/>
          <w:left w:val="nil"/>
          <w:bottom w:val="single" w:sz="8" w:space="4" w:color="4F81BD"/>
          <w:right w:val="nil"/>
          <w:between w:val="nil"/>
        </w:pBdr>
        <w:spacing w:after="300" w:line="240" w:lineRule="auto"/>
        <w:ind w:left="0" w:right="0" w:firstLine="0"/>
        <w:rPr>
          <w:rFonts w:ascii="Playfair Display" w:eastAsia="Playfair Display" w:hAnsi="Playfair Display" w:cs="Playfair Display"/>
          <w:color w:val="auto"/>
          <w:sz w:val="36"/>
          <w:szCs w:val="36"/>
        </w:rPr>
      </w:pPr>
      <w:r w:rsidRPr="00836053">
        <w:rPr>
          <w:rFonts w:ascii="Playfair Display" w:eastAsia="Playfair Display" w:hAnsi="Playfair Display" w:cs="Playfair Display"/>
          <w:color w:val="auto"/>
          <w:sz w:val="36"/>
          <w:szCs w:val="36"/>
        </w:rPr>
        <w:t xml:space="preserve">Výzva k podání nabídky na veřejnou zakázku malého rozsahu </w:t>
      </w:r>
    </w:p>
    <w:p w14:paraId="00000002" w14:textId="2AC0D4F6" w:rsidR="005279CB" w:rsidRPr="00170036" w:rsidRDefault="007A6A17" w:rsidP="00170036">
      <w:pPr>
        <w:pBdr>
          <w:top w:val="nil"/>
          <w:left w:val="nil"/>
          <w:bottom w:val="single" w:sz="8" w:space="4" w:color="4F81BD"/>
          <w:right w:val="nil"/>
          <w:between w:val="nil"/>
        </w:pBdr>
        <w:spacing w:after="300" w:line="240" w:lineRule="auto"/>
        <w:ind w:left="0" w:right="0" w:firstLine="0"/>
        <w:jc w:val="center"/>
        <w:rPr>
          <w:rFonts w:ascii="Playfair Display" w:eastAsia="Playfair Display" w:hAnsi="Playfair Display" w:cs="Playfair Display"/>
          <w:color w:val="auto"/>
          <w:sz w:val="52"/>
          <w:szCs w:val="52"/>
        </w:rPr>
      </w:pPr>
      <w:bookmarkStart w:id="0" w:name="_heading=h.7b966cyxe5fu" w:colFirst="0" w:colLast="0"/>
      <w:bookmarkEnd w:id="0"/>
      <w:r w:rsidRPr="00170036">
        <w:rPr>
          <w:rFonts w:ascii="Playfair Display" w:eastAsia="Playfair Display" w:hAnsi="Playfair Display" w:cs="Playfair Display"/>
          <w:color w:val="auto"/>
          <w:sz w:val="52"/>
          <w:szCs w:val="52"/>
        </w:rPr>
        <w:t>„</w:t>
      </w:r>
      <w:r w:rsidR="00551428" w:rsidRPr="00551428">
        <w:rPr>
          <w:rFonts w:ascii="Playfair Display" w:eastAsia="Playfair Display" w:hAnsi="Playfair Display" w:cs="Playfair Display"/>
          <w:color w:val="auto"/>
          <w:sz w:val="52"/>
          <w:szCs w:val="52"/>
        </w:rPr>
        <w:t>Výstavba venkovního fitness hřiště v obci Chyše</w:t>
      </w:r>
      <w:r w:rsidRPr="00170036">
        <w:rPr>
          <w:rFonts w:ascii="Playfair Display" w:eastAsia="Playfair Display" w:hAnsi="Playfair Display" w:cs="Playfair Display"/>
          <w:color w:val="auto"/>
          <w:sz w:val="52"/>
          <w:szCs w:val="52"/>
        </w:rPr>
        <w:t>“</w:t>
      </w:r>
    </w:p>
    <w:p w14:paraId="00000003" w14:textId="77777777" w:rsidR="005279CB" w:rsidRPr="00170036" w:rsidRDefault="005279CB" w:rsidP="002E0C6E">
      <w:pPr>
        <w:spacing w:after="0" w:line="276" w:lineRule="auto"/>
        <w:ind w:left="857" w:right="0" w:firstLine="0"/>
        <w:rPr>
          <w:rFonts w:ascii="Poppins" w:eastAsia="Poppins" w:hAnsi="Poppins" w:cs="Poppins"/>
          <w:sz w:val="20"/>
          <w:szCs w:val="20"/>
        </w:rPr>
      </w:pPr>
    </w:p>
    <w:p w14:paraId="00000004" w14:textId="77777777" w:rsidR="005279CB" w:rsidRPr="00170036" w:rsidRDefault="007A6A17" w:rsidP="002E0C6E">
      <w:pPr>
        <w:spacing w:after="0" w:line="276" w:lineRule="auto"/>
        <w:ind w:left="720" w:right="0" w:firstLine="0"/>
        <w:rPr>
          <w:rFonts w:ascii="Poppins" w:eastAsia="Poppins" w:hAnsi="Poppins" w:cs="Poppins"/>
          <w:sz w:val="20"/>
          <w:szCs w:val="20"/>
        </w:rPr>
      </w:pPr>
      <w:r w:rsidRPr="00170036">
        <w:rPr>
          <w:rFonts w:ascii="Poppins" w:eastAsia="Poppins" w:hAnsi="Poppins" w:cs="Poppins"/>
          <w:sz w:val="20"/>
          <w:szCs w:val="20"/>
        </w:rPr>
        <w:t xml:space="preserve"> </w:t>
      </w:r>
    </w:p>
    <w:p w14:paraId="00000005" w14:textId="77777777" w:rsidR="005279CB" w:rsidRPr="00170036" w:rsidRDefault="007A6A17" w:rsidP="002E0C6E">
      <w:pPr>
        <w:spacing w:after="0" w:line="276" w:lineRule="auto"/>
        <w:ind w:left="720" w:right="0" w:firstLine="0"/>
        <w:rPr>
          <w:rFonts w:ascii="Poppins" w:eastAsia="Poppins" w:hAnsi="Poppins" w:cs="Poppins"/>
          <w:sz w:val="20"/>
          <w:szCs w:val="20"/>
        </w:rPr>
      </w:pPr>
      <w:r w:rsidRPr="00170036">
        <w:rPr>
          <w:rFonts w:ascii="Poppins" w:eastAsia="Poppins" w:hAnsi="Poppins" w:cs="Poppins"/>
          <w:sz w:val="20"/>
          <w:szCs w:val="20"/>
        </w:rPr>
        <w:t xml:space="preserve"> </w:t>
      </w:r>
    </w:p>
    <w:p w14:paraId="00000006" w14:textId="77777777" w:rsidR="005279CB" w:rsidRPr="00170036" w:rsidRDefault="007A6A17" w:rsidP="002E0C6E">
      <w:pPr>
        <w:spacing w:after="21" w:line="276" w:lineRule="auto"/>
        <w:ind w:left="720" w:right="0" w:firstLine="0"/>
        <w:rPr>
          <w:rFonts w:ascii="Poppins" w:eastAsia="Poppins" w:hAnsi="Poppins" w:cs="Poppins"/>
          <w:sz w:val="20"/>
          <w:szCs w:val="20"/>
        </w:rPr>
      </w:pPr>
      <w:r w:rsidRPr="00170036">
        <w:rPr>
          <w:rFonts w:ascii="Poppins" w:eastAsia="Poppins" w:hAnsi="Poppins" w:cs="Poppins"/>
          <w:sz w:val="20"/>
          <w:szCs w:val="20"/>
        </w:rPr>
        <w:t xml:space="preserve"> </w:t>
      </w:r>
      <w:r w:rsidRPr="00170036">
        <w:rPr>
          <w:rFonts w:ascii="Poppins" w:eastAsia="Poppins" w:hAnsi="Poppins" w:cs="Poppins"/>
          <w:sz w:val="20"/>
          <w:szCs w:val="20"/>
        </w:rPr>
        <w:tab/>
        <w:t xml:space="preserve"> </w:t>
      </w:r>
    </w:p>
    <w:p w14:paraId="00000007" w14:textId="77777777" w:rsidR="005279CB" w:rsidRPr="00170036" w:rsidRDefault="007A6A17" w:rsidP="002E0C6E">
      <w:pPr>
        <w:spacing w:after="0" w:line="276" w:lineRule="auto"/>
        <w:ind w:left="720" w:right="0" w:firstLine="0"/>
        <w:rPr>
          <w:rFonts w:ascii="Poppins" w:eastAsia="Poppins" w:hAnsi="Poppins" w:cs="Poppins"/>
          <w:sz w:val="20"/>
          <w:szCs w:val="20"/>
        </w:rPr>
      </w:pPr>
      <w:r w:rsidRPr="00170036">
        <w:rPr>
          <w:rFonts w:ascii="Poppins" w:eastAsia="Poppins" w:hAnsi="Poppins" w:cs="Poppins"/>
          <w:sz w:val="20"/>
          <w:szCs w:val="20"/>
        </w:rPr>
        <w:t xml:space="preserve"> </w:t>
      </w:r>
    </w:p>
    <w:p w14:paraId="00000008" w14:textId="77777777" w:rsidR="005279CB" w:rsidRPr="00170036" w:rsidRDefault="007A6A17" w:rsidP="002E0C6E">
      <w:pPr>
        <w:spacing w:after="23" w:line="276" w:lineRule="auto"/>
        <w:ind w:left="720" w:right="0" w:firstLine="0"/>
        <w:rPr>
          <w:rFonts w:ascii="Poppins" w:eastAsia="Poppins" w:hAnsi="Poppins" w:cs="Poppins"/>
          <w:sz w:val="20"/>
          <w:szCs w:val="20"/>
        </w:rPr>
      </w:pPr>
      <w:r w:rsidRPr="00170036">
        <w:rPr>
          <w:rFonts w:ascii="Poppins" w:eastAsia="Poppins" w:hAnsi="Poppins" w:cs="Poppins"/>
          <w:sz w:val="20"/>
          <w:szCs w:val="20"/>
        </w:rPr>
        <w:t xml:space="preserve"> </w:t>
      </w:r>
    </w:p>
    <w:p w14:paraId="00000009" w14:textId="77777777" w:rsidR="005279CB" w:rsidRPr="00170036" w:rsidRDefault="005279CB" w:rsidP="002E0C6E">
      <w:pPr>
        <w:spacing w:after="0" w:line="276" w:lineRule="auto"/>
        <w:ind w:left="720" w:right="0" w:firstLine="0"/>
        <w:rPr>
          <w:rFonts w:ascii="Poppins" w:eastAsia="Poppins" w:hAnsi="Poppins" w:cs="Poppins"/>
          <w:sz w:val="20"/>
          <w:szCs w:val="20"/>
        </w:rPr>
      </w:pPr>
    </w:p>
    <w:p w14:paraId="0000000A" w14:textId="77777777" w:rsidR="005279CB" w:rsidRPr="00170036" w:rsidRDefault="005279CB" w:rsidP="002E0C6E">
      <w:pPr>
        <w:spacing w:after="0" w:line="276" w:lineRule="auto"/>
        <w:ind w:left="720" w:right="0" w:firstLine="0"/>
        <w:rPr>
          <w:rFonts w:ascii="Poppins" w:eastAsia="Poppins" w:hAnsi="Poppins" w:cs="Poppins"/>
          <w:sz w:val="20"/>
          <w:szCs w:val="20"/>
        </w:rPr>
      </w:pPr>
    </w:p>
    <w:p w14:paraId="0000000B" w14:textId="77777777" w:rsidR="005279CB" w:rsidRPr="00170036" w:rsidRDefault="005279CB" w:rsidP="002E0C6E">
      <w:pPr>
        <w:spacing w:after="0" w:line="276" w:lineRule="auto"/>
        <w:ind w:left="720" w:right="0" w:firstLine="0"/>
        <w:rPr>
          <w:rFonts w:ascii="Poppins" w:eastAsia="Poppins" w:hAnsi="Poppins" w:cs="Poppins"/>
          <w:sz w:val="20"/>
          <w:szCs w:val="20"/>
        </w:rPr>
      </w:pPr>
    </w:p>
    <w:p w14:paraId="0000000C" w14:textId="77777777" w:rsidR="005279CB" w:rsidRPr="00170036" w:rsidRDefault="005279CB" w:rsidP="002E0C6E">
      <w:pPr>
        <w:spacing w:after="0" w:line="276" w:lineRule="auto"/>
        <w:ind w:left="720" w:right="0" w:firstLine="0"/>
        <w:rPr>
          <w:rFonts w:ascii="Poppins" w:eastAsia="Poppins" w:hAnsi="Poppins" w:cs="Poppins"/>
          <w:sz w:val="20"/>
          <w:szCs w:val="20"/>
        </w:rPr>
      </w:pPr>
    </w:p>
    <w:p w14:paraId="0000000D" w14:textId="77777777" w:rsidR="005279CB" w:rsidRPr="00170036" w:rsidRDefault="005279CB" w:rsidP="002E0C6E">
      <w:pPr>
        <w:spacing w:after="0" w:line="276" w:lineRule="auto"/>
        <w:ind w:left="720" w:right="0" w:firstLine="0"/>
        <w:rPr>
          <w:rFonts w:ascii="Poppins" w:eastAsia="Poppins" w:hAnsi="Poppins" w:cs="Poppins"/>
          <w:sz w:val="20"/>
          <w:szCs w:val="20"/>
        </w:rPr>
      </w:pPr>
    </w:p>
    <w:p w14:paraId="0000000E" w14:textId="77777777" w:rsidR="005279CB" w:rsidRPr="00170036" w:rsidRDefault="005279CB" w:rsidP="002E0C6E">
      <w:pPr>
        <w:spacing w:after="0" w:line="276" w:lineRule="auto"/>
        <w:ind w:left="720" w:right="0" w:firstLine="0"/>
        <w:rPr>
          <w:rFonts w:ascii="Poppins" w:eastAsia="Poppins" w:hAnsi="Poppins" w:cs="Poppins"/>
          <w:sz w:val="20"/>
          <w:szCs w:val="20"/>
        </w:rPr>
      </w:pPr>
    </w:p>
    <w:p w14:paraId="0000000F" w14:textId="77777777" w:rsidR="005279CB" w:rsidRPr="00170036" w:rsidRDefault="005279CB" w:rsidP="002E0C6E">
      <w:pPr>
        <w:spacing w:after="0" w:line="276" w:lineRule="auto"/>
        <w:ind w:left="720" w:right="0" w:firstLine="0"/>
        <w:rPr>
          <w:rFonts w:ascii="Poppins" w:eastAsia="Poppins" w:hAnsi="Poppins" w:cs="Poppins"/>
          <w:sz w:val="20"/>
          <w:szCs w:val="20"/>
        </w:rPr>
      </w:pPr>
    </w:p>
    <w:p w14:paraId="0F9A8921" w14:textId="6C963C9C" w:rsidR="000032F1" w:rsidRDefault="000032F1" w:rsidP="005D3AB9">
      <w:pPr>
        <w:spacing w:after="22" w:line="276" w:lineRule="auto"/>
        <w:ind w:left="0" w:right="0" w:firstLine="0"/>
        <w:rPr>
          <w:rFonts w:ascii="Poppins" w:eastAsia="Poppins" w:hAnsi="Poppins" w:cs="Poppins"/>
          <w:sz w:val="20"/>
          <w:szCs w:val="20"/>
        </w:rPr>
      </w:pPr>
    </w:p>
    <w:p w14:paraId="4A7C8670" w14:textId="77777777" w:rsidR="005D3AB9" w:rsidRDefault="005D3AB9" w:rsidP="005D3AB9">
      <w:pPr>
        <w:spacing w:after="22" w:line="276" w:lineRule="auto"/>
        <w:ind w:left="0" w:right="0" w:firstLine="0"/>
        <w:rPr>
          <w:rFonts w:ascii="Poppins" w:eastAsia="Poppins" w:hAnsi="Poppins" w:cs="Poppins"/>
          <w:sz w:val="20"/>
          <w:szCs w:val="20"/>
        </w:rPr>
      </w:pPr>
    </w:p>
    <w:p w14:paraId="1F465479" w14:textId="68235A08" w:rsidR="000032F1" w:rsidRDefault="000032F1" w:rsidP="002E0C6E">
      <w:pPr>
        <w:spacing w:after="0" w:line="276" w:lineRule="auto"/>
        <w:ind w:left="715" w:right="0" w:firstLine="720"/>
        <w:rPr>
          <w:rFonts w:ascii="Poppins" w:eastAsia="Poppins" w:hAnsi="Poppins" w:cs="Poppins"/>
          <w:sz w:val="20"/>
          <w:szCs w:val="20"/>
        </w:rPr>
      </w:pPr>
    </w:p>
    <w:p w14:paraId="2F41C7F6" w14:textId="09A10728" w:rsidR="000032F1" w:rsidRDefault="000032F1" w:rsidP="002E0C6E">
      <w:pPr>
        <w:spacing w:after="0" w:line="276" w:lineRule="auto"/>
        <w:ind w:left="715" w:right="0" w:firstLine="720"/>
        <w:rPr>
          <w:rFonts w:ascii="Poppins" w:eastAsia="Poppins" w:hAnsi="Poppins" w:cs="Poppins"/>
          <w:sz w:val="20"/>
          <w:szCs w:val="20"/>
        </w:rPr>
      </w:pPr>
    </w:p>
    <w:p w14:paraId="019C3465" w14:textId="6092B645" w:rsidR="000032F1" w:rsidRDefault="000032F1" w:rsidP="002E0C6E">
      <w:pPr>
        <w:spacing w:after="0" w:line="276" w:lineRule="auto"/>
        <w:ind w:left="715" w:right="0" w:firstLine="720"/>
        <w:rPr>
          <w:rFonts w:ascii="Poppins" w:eastAsia="Poppins" w:hAnsi="Poppins" w:cs="Poppins"/>
          <w:sz w:val="20"/>
          <w:szCs w:val="20"/>
        </w:rPr>
      </w:pPr>
    </w:p>
    <w:p w14:paraId="77675C04" w14:textId="534200C9" w:rsidR="000032F1" w:rsidRDefault="000032F1" w:rsidP="002E0C6E">
      <w:pPr>
        <w:spacing w:after="0" w:line="276" w:lineRule="auto"/>
        <w:ind w:left="715" w:right="0" w:firstLine="720"/>
        <w:rPr>
          <w:rFonts w:ascii="Poppins" w:eastAsia="Poppins" w:hAnsi="Poppins" w:cs="Poppins"/>
          <w:sz w:val="20"/>
          <w:szCs w:val="20"/>
        </w:rPr>
      </w:pPr>
    </w:p>
    <w:p w14:paraId="2624F843" w14:textId="7354E2A0" w:rsidR="000032F1" w:rsidRDefault="000032F1" w:rsidP="002E0C6E">
      <w:pPr>
        <w:spacing w:after="0" w:line="276" w:lineRule="auto"/>
        <w:ind w:left="715" w:right="0" w:firstLine="720"/>
        <w:rPr>
          <w:rFonts w:ascii="Poppins" w:eastAsia="Poppins" w:hAnsi="Poppins" w:cs="Poppins"/>
          <w:sz w:val="20"/>
          <w:szCs w:val="20"/>
        </w:rPr>
      </w:pPr>
    </w:p>
    <w:p w14:paraId="1A870E7C" w14:textId="4A437659" w:rsidR="000032F1" w:rsidRDefault="000032F1" w:rsidP="002E0C6E">
      <w:pPr>
        <w:spacing w:after="0" w:line="276" w:lineRule="auto"/>
        <w:ind w:left="715" w:right="0" w:firstLine="720"/>
        <w:rPr>
          <w:rFonts w:ascii="Poppins" w:eastAsia="Poppins" w:hAnsi="Poppins" w:cs="Poppins"/>
          <w:sz w:val="20"/>
          <w:szCs w:val="20"/>
        </w:rPr>
      </w:pPr>
    </w:p>
    <w:p w14:paraId="349464B3" w14:textId="77777777" w:rsidR="000032F1" w:rsidRDefault="000032F1" w:rsidP="002E0C6E">
      <w:pPr>
        <w:spacing w:after="0" w:line="276" w:lineRule="auto"/>
        <w:ind w:left="715" w:right="0" w:firstLine="720"/>
        <w:rPr>
          <w:rFonts w:ascii="Poppins" w:eastAsia="Poppins" w:hAnsi="Poppins" w:cs="Poppins"/>
          <w:sz w:val="20"/>
          <w:szCs w:val="20"/>
        </w:rPr>
      </w:pPr>
    </w:p>
    <w:p w14:paraId="42154137" w14:textId="77777777" w:rsidR="008862CB" w:rsidRPr="00170036" w:rsidRDefault="008862CB" w:rsidP="002E0C6E">
      <w:pPr>
        <w:spacing w:after="0" w:line="276" w:lineRule="auto"/>
        <w:ind w:left="715" w:right="0" w:firstLine="720"/>
        <w:rPr>
          <w:rFonts w:ascii="Poppins" w:eastAsia="Poppins" w:hAnsi="Poppins" w:cs="Poppins"/>
          <w:sz w:val="20"/>
          <w:szCs w:val="20"/>
        </w:rPr>
      </w:pPr>
    </w:p>
    <w:p w14:paraId="00000019" w14:textId="77777777" w:rsidR="005279CB" w:rsidRPr="00170036" w:rsidRDefault="005279CB" w:rsidP="002E0C6E">
      <w:pPr>
        <w:spacing w:after="0" w:line="276" w:lineRule="auto"/>
        <w:ind w:left="715" w:right="0" w:firstLine="720"/>
        <w:rPr>
          <w:rFonts w:ascii="Poppins" w:eastAsia="Poppins" w:hAnsi="Poppins" w:cs="Poppins"/>
          <w:sz w:val="20"/>
          <w:szCs w:val="20"/>
        </w:rPr>
      </w:pPr>
    </w:p>
    <w:p w14:paraId="0000001C" w14:textId="77777777" w:rsidR="005279CB" w:rsidRPr="00170036" w:rsidRDefault="005279CB" w:rsidP="002E0C6E">
      <w:pPr>
        <w:spacing w:after="0" w:line="276" w:lineRule="auto"/>
        <w:ind w:left="0" w:right="0" w:firstLine="0"/>
        <w:rPr>
          <w:rFonts w:ascii="Poppins" w:eastAsia="Poppins" w:hAnsi="Poppins" w:cs="Poppins"/>
          <w:sz w:val="20"/>
          <w:szCs w:val="20"/>
        </w:rPr>
      </w:pPr>
    </w:p>
    <w:p w14:paraId="0000001D" w14:textId="77777777" w:rsidR="005279CB" w:rsidRPr="00170036" w:rsidRDefault="007A6A17" w:rsidP="002E0C6E">
      <w:pPr>
        <w:keepNext/>
        <w:keepLines/>
        <w:pBdr>
          <w:top w:val="nil"/>
          <w:left w:val="nil"/>
          <w:bottom w:val="nil"/>
          <w:right w:val="nil"/>
          <w:between w:val="nil"/>
        </w:pBdr>
        <w:spacing w:after="0" w:line="276" w:lineRule="auto"/>
        <w:ind w:left="0" w:right="0" w:firstLine="0"/>
        <w:rPr>
          <w:b/>
          <w:sz w:val="28"/>
          <w:szCs w:val="28"/>
          <w:u w:val="single"/>
        </w:rPr>
      </w:pPr>
      <w:bookmarkStart w:id="1" w:name="_heading=h.bm4wdnuexhm7" w:colFirst="0" w:colLast="0"/>
      <w:bookmarkEnd w:id="1"/>
      <w:r w:rsidRPr="00170036">
        <w:rPr>
          <w:b/>
          <w:sz w:val="28"/>
          <w:szCs w:val="28"/>
          <w:u w:val="single"/>
        </w:rPr>
        <w:t xml:space="preserve">Zadavatel zakázky </w:t>
      </w:r>
    </w:p>
    <w:p w14:paraId="0000001E" w14:textId="77777777" w:rsidR="005279CB" w:rsidRPr="00170036" w:rsidRDefault="005279CB" w:rsidP="002E0C6E"/>
    <w:p w14:paraId="0000001F" w14:textId="36091676" w:rsidR="005279CB" w:rsidRPr="003265B7" w:rsidRDefault="00D67EAD" w:rsidP="002E0C6E">
      <w:pPr>
        <w:keepLines/>
        <w:widowControl w:val="0"/>
        <w:spacing w:after="0" w:line="276" w:lineRule="auto"/>
        <w:ind w:left="0" w:right="0" w:firstLine="0"/>
        <w:rPr>
          <w:rFonts w:ascii="Poppins" w:eastAsia="Poppins" w:hAnsi="Poppins" w:cs="Poppins"/>
          <w:b/>
          <w:sz w:val="20"/>
          <w:szCs w:val="20"/>
        </w:rPr>
      </w:pPr>
      <w:r w:rsidRPr="003265B7">
        <w:rPr>
          <w:rFonts w:ascii="Poppins" w:eastAsia="Poppins" w:hAnsi="Poppins" w:cs="Poppins"/>
          <w:b/>
          <w:sz w:val="20"/>
          <w:szCs w:val="20"/>
        </w:rPr>
        <w:t>Město Chyše</w:t>
      </w:r>
    </w:p>
    <w:p w14:paraId="2CC62E11" w14:textId="77777777" w:rsidR="003265B7" w:rsidRPr="003265B7" w:rsidRDefault="003265B7" w:rsidP="00170036">
      <w:pPr>
        <w:keepLines/>
        <w:widowControl w:val="0"/>
        <w:spacing w:after="0" w:line="276" w:lineRule="auto"/>
        <w:ind w:left="0" w:right="0" w:firstLine="0"/>
        <w:rPr>
          <w:rFonts w:ascii="Poppins" w:eastAsia="Poppins" w:hAnsi="Poppins" w:cs="Poppins"/>
          <w:sz w:val="20"/>
          <w:szCs w:val="20"/>
        </w:rPr>
      </w:pPr>
      <w:r w:rsidRPr="003265B7">
        <w:rPr>
          <w:rFonts w:ascii="Poppins" w:eastAsia="Poppins" w:hAnsi="Poppins" w:cs="Poppins"/>
          <w:sz w:val="20"/>
          <w:szCs w:val="20"/>
        </w:rPr>
        <w:t xml:space="preserve">Žižkovo náměstí 18 </w:t>
      </w:r>
    </w:p>
    <w:p w14:paraId="59A221FF" w14:textId="77777777" w:rsidR="003265B7" w:rsidRPr="003265B7" w:rsidRDefault="003265B7" w:rsidP="002E0C6E">
      <w:pPr>
        <w:keepLines/>
        <w:widowControl w:val="0"/>
        <w:spacing w:after="0" w:line="276" w:lineRule="auto"/>
        <w:ind w:left="0" w:right="0" w:firstLine="0"/>
        <w:rPr>
          <w:rFonts w:ascii="Poppins" w:eastAsia="Poppins" w:hAnsi="Poppins" w:cs="Poppins"/>
          <w:sz w:val="20"/>
          <w:szCs w:val="20"/>
        </w:rPr>
      </w:pPr>
      <w:r w:rsidRPr="003265B7">
        <w:rPr>
          <w:rFonts w:ascii="Poppins" w:eastAsia="Poppins" w:hAnsi="Poppins" w:cs="Poppins"/>
          <w:sz w:val="20"/>
          <w:szCs w:val="20"/>
        </w:rPr>
        <w:t>364 53 Chyše</w:t>
      </w:r>
    </w:p>
    <w:p w14:paraId="0000003B" w14:textId="0ED44B44" w:rsidR="005279CB" w:rsidRDefault="007A6A17" w:rsidP="003265B7">
      <w:pPr>
        <w:keepLines/>
        <w:widowControl w:val="0"/>
        <w:spacing w:after="0" w:line="276" w:lineRule="auto"/>
        <w:ind w:left="0" w:right="0" w:firstLine="0"/>
        <w:rPr>
          <w:rFonts w:ascii="Poppins" w:eastAsia="Poppins" w:hAnsi="Poppins" w:cs="Poppins"/>
          <w:sz w:val="20"/>
          <w:szCs w:val="20"/>
        </w:rPr>
      </w:pPr>
      <w:r w:rsidRPr="003265B7">
        <w:rPr>
          <w:rFonts w:ascii="Poppins" w:eastAsia="Poppins" w:hAnsi="Poppins" w:cs="Poppins"/>
          <w:sz w:val="20"/>
          <w:szCs w:val="20"/>
        </w:rPr>
        <w:t xml:space="preserve">IČ: </w:t>
      </w:r>
      <w:r w:rsidR="00551428" w:rsidRPr="003265B7">
        <w:rPr>
          <w:rFonts w:ascii="Poppins" w:eastAsia="Poppins" w:hAnsi="Poppins" w:cs="Poppins"/>
          <w:sz w:val="20"/>
          <w:szCs w:val="20"/>
        </w:rPr>
        <w:t>00254614</w:t>
      </w:r>
      <w:bookmarkStart w:id="2" w:name="_heading=h.z2c3s33ssaud" w:colFirst="0" w:colLast="0"/>
      <w:bookmarkEnd w:id="2"/>
    </w:p>
    <w:sdt>
      <w:sdtPr>
        <w:rPr>
          <w:rFonts w:ascii="Times New Roman" w:eastAsia="Times New Roman" w:hAnsi="Times New Roman" w:cs="Times New Roman"/>
          <w:color w:val="000000"/>
          <w:sz w:val="24"/>
          <w:szCs w:val="24"/>
        </w:rPr>
        <w:id w:val="1352377200"/>
        <w:docPartObj>
          <w:docPartGallery w:val="Table of Contents"/>
          <w:docPartUnique/>
        </w:docPartObj>
      </w:sdtPr>
      <w:sdtEndPr>
        <w:rPr>
          <w:b/>
          <w:bCs/>
        </w:rPr>
      </w:sdtEndPr>
      <w:sdtContent>
        <w:p w14:paraId="377E569C" w14:textId="1B946E08" w:rsidR="00CC22D9" w:rsidRPr="00CC22D9" w:rsidRDefault="00CC22D9">
          <w:pPr>
            <w:pStyle w:val="Nadpisobsahu"/>
            <w:rPr>
              <w:rFonts w:ascii="Poppins" w:hAnsi="Poppins" w:cs="Poppins"/>
              <w:color w:val="auto"/>
            </w:rPr>
          </w:pPr>
          <w:r w:rsidRPr="003265B7">
            <w:rPr>
              <w:rFonts w:ascii="Poppins" w:hAnsi="Poppins" w:cs="Poppins"/>
              <w:color w:val="auto"/>
            </w:rPr>
            <w:t>Obsah</w:t>
          </w:r>
        </w:p>
        <w:p w14:paraId="77E2B749" w14:textId="40170F3F" w:rsidR="003265B7" w:rsidRDefault="00CC22D9">
          <w:pPr>
            <w:pStyle w:val="Obsah2"/>
            <w:tabs>
              <w:tab w:val="right" w:leader="dot" w:pos="10196"/>
            </w:tabs>
            <w:rPr>
              <w:rFonts w:asciiTheme="minorHAnsi" w:eastAsiaTheme="minorEastAsia" w:hAnsiTheme="minorHAnsi" w:cstheme="minorBidi"/>
              <w:noProof/>
              <w:color w:val="auto"/>
              <w:sz w:val="22"/>
              <w:szCs w:val="22"/>
            </w:rPr>
          </w:pPr>
          <w:r w:rsidRPr="00CC22D9">
            <w:rPr>
              <w:rFonts w:ascii="Poppins" w:hAnsi="Poppins" w:cs="Poppins"/>
            </w:rPr>
            <w:fldChar w:fldCharType="begin"/>
          </w:r>
          <w:r w:rsidRPr="00CC22D9">
            <w:rPr>
              <w:rFonts w:ascii="Poppins" w:hAnsi="Poppins" w:cs="Poppins"/>
            </w:rPr>
            <w:instrText xml:space="preserve"> TOC \o "1-3" \h \z \u </w:instrText>
          </w:r>
          <w:r w:rsidRPr="00CC22D9">
            <w:rPr>
              <w:rFonts w:ascii="Poppins" w:hAnsi="Poppins" w:cs="Poppins"/>
            </w:rPr>
            <w:fldChar w:fldCharType="separate"/>
          </w:r>
          <w:hyperlink w:anchor="_Toc133404160" w:history="1">
            <w:r w:rsidR="003265B7" w:rsidRPr="0046755F">
              <w:rPr>
                <w:rStyle w:val="Hypertextovodkaz"/>
                <w:noProof/>
              </w:rPr>
              <w:t>1. PŘEDMLUVA</w:t>
            </w:r>
            <w:r w:rsidR="003265B7">
              <w:rPr>
                <w:noProof/>
                <w:webHidden/>
              </w:rPr>
              <w:tab/>
            </w:r>
            <w:r w:rsidR="003265B7">
              <w:rPr>
                <w:noProof/>
                <w:webHidden/>
              </w:rPr>
              <w:fldChar w:fldCharType="begin"/>
            </w:r>
            <w:r w:rsidR="003265B7">
              <w:rPr>
                <w:noProof/>
                <w:webHidden/>
              </w:rPr>
              <w:instrText xml:space="preserve"> PAGEREF _Toc133404160 \h </w:instrText>
            </w:r>
            <w:r w:rsidR="003265B7">
              <w:rPr>
                <w:noProof/>
                <w:webHidden/>
              </w:rPr>
            </w:r>
            <w:r w:rsidR="003265B7">
              <w:rPr>
                <w:noProof/>
                <w:webHidden/>
              </w:rPr>
              <w:fldChar w:fldCharType="separate"/>
            </w:r>
            <w:r w:rsidR="003265B7">
              <w:rPr>
                <w:noProof/>
                <w:webHidden/>
              </w:rPr>
              <w:t>2</w:t>
            </w:r>
            <w:r w:rsidR="003265B7">
              <w:rPr>
                <w:noProof/>
                <w:webHidden/>
              </w:rPr>
              <w:fldChar w:fldCharType="end"/>
            </w:r>
          </w:hyperlink>
        </w:p>
        <w:p w14:paraId="4F9E5DA2" w14:textId="08087D89"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61" w:history="1">
            <w:r w:rsidR="003265B7" w:rsidRPr="0046755F">
              <w:rPr>
                <w:rStyle w:val="Hypertextovodkaz"/>
                <w:noProof/>
              </w:rPr>
              <w:t>2. INFORMACE O ZADAVATELI VEŘEJNÉ ZAKÁZKY</w:t>
            </w:r>
            <w:r w:rsidR="003265B7">
              <w:rPr>
                <w:noProof/>
                <w:webHidden/>
              </w:rPr>
              <w:tab/>
            </w:r>
            <w:r w:rsidR="003265B7">
              <w:rPr>
                <w:noProof/>
                <w:webHidden/>
              </w:rPr>
              <w:fldChar w:fldCharType="begin"/>
            </w:r>
            <w:r w:rsidR="003265B7">
              <w:rPr>
                <w:noProof/>
                <w:webHidden/>
              </w:rPr>
              <w:instrText xml:space="preserve"> PAGEREF _Toc133404161 \h </w:instrText>
            </w:r>
            <w:r w:rsidR="003265B7">
              <w:rPr>
                <w:noProof/>
                <w:webHidden/>
              </w:rPr>
            </w:r>
            <w:r w:rsidR="003265B7">
              <w:rPr>
                <w:noProof/>
                <w:webHidden/>
              </w:rPr>
              <w:fldChar w:fldCharType="separate"/>
            </w:r>
            <w:r w:rsidR="003265B7">
              <w:rPr>
                <w:noProof/>
                <w:webHidden/>
              </w:rPr>
              <w:t>3</w:t>
            </w:r>
            <w:r w:rsidR="003265B7">
              <w:rPr>
                <w:noProof/>
                <w:webHidden/>
              </w:rPr>
              <w:fldChar w:fldCharType="end"/>
            </w:r>
          </w:hyperlink>
        </w:p>
        <w:p w14:paraId="097B0245" w14:textId="0773BE6A"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62" w:history="1">
            <w:r w:rsidR="003265B7" w:rsidRPr="0046755F">
              <w:rPr>
                <w:rStyle w:val="Hypertextovodkaz"/>
                <w:noProof/>
              </w:rPr>
              <w:t>3. PŘEDMĚT VEŘEJNÉ ZAKÁZKY</w:t>
            </w:r>
            <w:r w:rsidR="003265B7">
              <w:rPr>
                <w:noProof/>
                <w:webHidden/>
              </w:rPr>
              <w:tab/>
            </w:r>
            <w:r w:rsidR="003265B7">
              <w:rPr>
                <w:noProof/>
                <w:webHidden/>
              </w:rPr>
              <w:fldChar w:fldCharType="begin"/>
            </w:r>
            <w:r w:rsidR="003265B7">
              <w:rPr>
                <w:noProof/>
                <w:webHidden/>
              </w:rPr>
              <w:instrText xml:space="preserve"> PAGEREF _Toc133404162 \h </w:instrText>
            </w:r>
            <w:r w:rsidR="003265B7">
              <w:rPr>
                <w:noProof/>
                <w:webHidden/>
              </w:rPr>
            </w:r>
            <w:r w:rsidR="003265B7">
              <w:rPr>
                <w:noProof/>
                <w:webHidden/>
              </w:rPr>
              <w:fldChar w:fldCharType="separate"/>
            </w:r>
            <w:r w:rsidR="003265B7">
              <w:rPr>
                <w:noProof/>
                <w:webHidden/>
              </w:rPr>
              <w:t>3</w:t>
            </w:r>
            <w:r w:rsidR="003265B7">
              <w:rPr>
                <w:noProof/>
                <w:webHidden/>
              </w:rPr>
              <w:fldChar w:fldCharType="end"/>
            </w:r>
          </w:hyperlink>
        </w:p>
        <w:p w14:paraId="4F12D28E" w14:textId="198F2213"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63" w:history="1">
            <w:r w:rsidR="003265B7" w:rsidRPr="0046755F">
              <w:rPr>
                <w:rStyle w:val="Hypertextovodkaz"/>
                <w:noProof/>
              </w:rPr>
              <w:t>4. KLASIFIKACE PŘEDMĚTU VEŘEJNÉ ZAKÁZKY</w:t>
            </w:r>
            <w:r w:rsidR="003265B7">
              <w:rPr>
                <w:noProof/>
                <w:webHidden/>
              </w:rPr>
              <w:tab/>
            </w:r>
            <w:r w:rsidR="003265B7">
              <w:rPr>
                <w:noProof/>
                <w:webHidden/>
              </w:rPr>
              <w:fldChar w:fldCharType="begin"/>
            </w:r>
            <w:r w:rsidR="003265B7">
              <w:rPr>
                <w:noProof/>
                <w:webHidden/>
              </w:rPr>
              <w:instrText xml:space="preserve"> PAGEREF _Toc133404163 \h </w:instrText>
            </w:r>
            <w:r w:rsidR="003265B7">
              <w:rPr>
                <w:noProof/>
                <w:webHidden/>
              </w:rPr>
            </w:r>
            <w:r w:rsidR="003265B7">
              <w:rPr>
                <w:noProof/>
                <w:webHidden/>
              </w:rPr>
              <w:fldChar w:fldCharType="separate"/>
            </w:r>
            <w:r w:rsidR="003265B7">
              <w:rPr>
                <w:noProof/>
                <w:webHidden/>
              </w:rPr>
              <w:t>4</w:t>
            </w:r>
            <w:r w:rsidR="003265B7">
              <w:rPr>
                <w:noProof/>
                <w:webHidden/>
              </w:rPr>
              <w:fldChar w:fldCharType="end"/>
            </w:r>
          </w:hyperlink>
        </w:p>
        <w:p w14:paraId="202461FC" w14:textId="42A0D0B4"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64" w:history="1">
            <w:r w:rsidR="003265B7" w:rsidRPr="0046755F">
              <w:rPr>
                <w:rStyle w:val="Hypertextovodkaz"/>
                <w:noProof/>
              </w:rPr>
              <w:t>5. POŽADAVKY NA SPLNĚNÍ KVALIFIKAČNÍCH PŘEDPOKLADŮ A ZPŮSOBILOSTI</w:t>
            </w:r>
            <w:r w:rsidR="003265B7">
              <w:rPr>
                <w:noProof/>
                <w:webHidden/>
              </w:rPr>
              <w:tab/>
            </w:r>
            <w:r w:rsidR="003265B7">
              <w:rPr>
                <w:noProof/>
                <w:webHidden/>
              </w:rPr>
              <w:fldChar w:fldCharType="begin"/>
            </w:r>
            <w:r w:rsidR="003265B7">
              <w:rPr>
                <w:noProof/>
                <w:webHidden/>
              </w:rPr>
              <w:instrText xml:space="preserve"> PAGEREF _Toc133404164 \h </w:instrText>
            </w:r>
            <w:r w:rsidR="003265B7">
              <w:rPr>
                <w:noProof/>
                <w:webHidden/>
              </w:rPr>
            </w:r>
            <w:r w:rsidR="003265B7">
              <w:rPr>
                <w:noProof/>
                <w:webHidden/>
              </w:rPr>
              <w:fldChar w:fldCharType="separate"/>
            </w:r>
            <w:r w:rsidR="003265B7">
              <w:rPr>
                <w:noProof/>
                <w:webHidden/>
              </w:rPr>
              <w:t>4</w:t>
            </w:r>
            <w:r w:rsidR="003265B7">
              <w:rPr>
                <w:noProof/>
                <w:webHidden/>
              </w:rPr>
              <w:fldChar w:fldCharType="end"/>
            </w:r>
          </w:hyperlink>
        </w:p>
        <w:p w14:paraId="2ECFD691" w14:textId="15028784"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65" w:history="1">
            <w:r w:rsidR="003265B7" w:rsidRPr="0046755F">
              <w:rPr>
                <w:rStyle w:val="Hypertextovodkaz"/>
                <w:noProof/>
              </w:rPr>
              <w:t>6. ODPOVĚDNÉ ZADÁVÁNÍ</w:t>
            </w:r>
            <w:r w:rsidR="003265B7">
              <w:rPr>
                <w:noProof/>
                <w:webHidden/>
              </w:rPr>
              <w:tab/>
            </w:r>
            <w:r w:rsidR="003265B7">
              <w:rPr>
                <w:noProof/>
                <w:webHidden/>
              </w:rPr>
              <w:fldChar w:fldCharType="begin"/>
            </w:r>
            <w:r w:rsidR="003265B7">
              <w:rPr>
                <w:noProof/>
                <w:webHidden/>
              </w:rPr>
              <w:instrText xml:space="preserve"> PAGEREF _Toc133404165 \h </w:instrText>
            </w:r>
            <w:r w:rsidR="003265B7">
              <w:rPr>
                <w:noProof/>
                <w:webHidden/>
              </w:rPr>
            </w:r>
            <w:r w:rsidR="003265B7">
              <w:rPr>
                <w:noProof/>
                <w:webHidden/>
              </w:rPr>
              <w:fldChar w:fldCharType="separate"/>
            </w:r>
            <w:r w:rsidR="003265B7">
              <w:rPr>
                <w:noProof/>
                <w:webHidden/>
              </w:rPr>
              <w:t>7</w:t>
            </w:r>
            <w:r w:rsidR="003265B7">
              <w:rPr>
                <w:noProof/>
                <w:webHidden/>
              </w:rPr>
              <w:fldChar w:fldCharType="end"/>
            </w:r>
          </w:hyperlink>
        </w:p>
        <w:p w14:paraId="7667403B" w14:textId="3CEDBDC3"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66" w:history="1">
            <w:r w:rsidR="003265B7" w:rsidRPr="0046755F">
              <w:rPr>
                <w:rStyle w:val="Hypertextovodkaz"/>
                <w:noProof/>
              </w:rPr>
              <w:t>7. PŘEDPOKLÁDANÁ HODNOTA VEŘEJNÉ ZAKÁZKY</w:t>
            </w:r>
            <w:r w:rsidR="003265B7">
              <w:rPr>
                <w:noProof/>
                <w:webHidden/>
              </w:rPr>
              <w:tab/>
            </w:r>
            <w:r w:rsidR="003265B7">
              <w:rPr>
                <w:noProof/>
                <w:webHidden/>
              </w:rPr>
              <w:fldChar w:fldCharType="begin"/>
            </w:r>
            <w:r w:rsidR="003265B7">
              <w:rPr>
                <w:noProof/>
                <w:webHidden/>
              </w:rPr>
              <w:instrText xml:space="preserve"> PAGEREF _Toc133404166 \h </w:instrText>
            </w:r>
            <w:r w:rsidR="003265B7">
              <w:rPr>
                <w:noProof/>
                <w:webHidden/>
              </w:rPr>
            </w:r>
            <w:r w:rsidR="003265B7">
              <w:rPr>
                <w:noProof/>
                <w:webHidden/>
              </w:rPr>
              <w:fldChar w:fldCharType="separate"/>
            </w:r>
            <w:r w:rsidR="003265B7">
              <w:rPr>
                <w:noProof/>
                <w:webHidden/>
              </w:rPr>
              <w:t>7</w:t>
            </w:r>
            <w:r w:rsidR="003265B7">
              <w:rPr>
                <w:noProof/>
                <w:webHidden/>
              </w:rPr>
              <w:fldChar w:fldCharType="end"/>
            </w:r>
          </w:hyperlink>
        </w:p>
        <w:p w14:paraId="7218032E" w14:textId="17B7A205"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67" w:history="1">
            <w:r w:rsidR="003265B7" w:rsidRPr="0046755F">
              <w:rPr>
                <w:rStyle w:val="Hypertextovodkaz"/>
                <w:noProof/>
              </w:rPr>
              <w:t>8. LHŮTA A MÍSTO PLNĚNÍ VEŘEJNÉ ZAKÁZKY</w:t>
            </w:r>
            <w:r w:rsidR="003265B7">
              <w:rPr>
                <w:noProof/>
                <w:webHidden/>
              </w:rPr>
              <w:tab/>
            </w:r>
            <w:r w:rsidR="003265B7">
              <w:rPr>
                <w:noProof/>
                <w:webHidden/>
              </w:rPr>
              <w:fldChar w:fldCharType="begin"/>
            </w:r>
            <w:r w:rsidR="003265B7">
              <w:rPr>
                <w:noProof/>
                <w:webHidden/>
              </w:rPr>
              <w:instrText xml:space="preserve"> PAGEREF _Toc133404167 \h </w:instrText>
            </w:r>
            <w:r w:rsidR="003265B7">
              <w:rPr>
                <w:noProof/>
                <w:webHidden/>
              </w:rPr>
            </w:r>
            <w:r w:rsidR="003265B7">
              <w:rPr>
                <w:noProof/>
                <w:webHidden/>
              </w:rPr>
              <w:fldChar w:fldCharType="separate"/>
            </w:r>
            <w:r w:rsidR="003265B7">
              <w:rPr>
                <w:noProof/>
                <w:webHidden/>
              </w:rPr>
              <w:t>8</w:t>
            </w:r>
            <w:r w:rsidR="003265B7">
              <w:rPr>
                <w:noProof/>
                <w:webHidden/>
              </w:rPr>
              <w:fldChar w:fldCharType="end"/>
            </w:r>
          </w:hyperlink>
        </w:p>
        <w:p w14:paraId="1E3EDD58" w14:textId="6E596073"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68" w:history="1">
            <w:r w:rsidR="003265B7" w:rsidRPr="0046755F">
              <w:rPr>
                <w:rStyle w:val="Hypertextovodkaz"/>
                <w:noProof/>
              </w:rPr>
              <w:t>9. POŽADAVKY ZADAVATELE NA ČLENĚNÍ NABÍDKY</w:t>
            </w:r>
            <w:r w:rsidR="003265B7">
              <w:rPr>
                <w:noProof/>
                <w:webHidden/>
              </w:rPr>
              <w:tab/>
            </w:r>
            <w:r w:rsidR="003265B7">
              <w:rPr>
                <w:noProof/>
                <w:webHidden/>
              </w:rPr>
              <w:fldChar w:fldCharType="begin"/>
            </w:r>
            <w:r w:rsidR="003265B7">
              <w:rPr>
                <w:noProof/>
                <w:webHidden/>
              </w:rPr>
              <w:instrText xml:space="preserve"> PAGEREF _Toc133404168 \h </w:instrText>
            </w:r>
            <w:r w:rsidR="003265B7">
              <w:rPr>
                <w:noProof/>
                <w:webHidden/>
              </w:rPr>
            </w:r>
            <w:r w:rsidR="003265B7">
              <w:rPr>
                <w:noProof/>
                <w:webHidden/>
              </w:rPr>
              <w:fldChar w:fldCharType="separate"/>
            </w:r>
            <w:r w:rsidR="003265B7">
              <w:rPr>
                <w:noProof/>
                <w:webHidden/>
              </w:rPr>
              <w:t>8</w:t>
            </w:r>
            <w:r w:rsidR="003265B7">
              <w:rPr>
                <w:noProof/>
                <w:webHidden/>
              </w:rPr>
              <w:fldChar w:fldCharType="end"/>
            </w:r>
          </w:hyperlink>
        </w:p>
        <w:p w14:paraId="6CBE4684" w14:textId="491CBF9A"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69" w:history="1">
            <w:r w:rsidR="003265B7" w:rsidRPr="0046755F">
              <w:rPr>
                <w:rStyle w:val="Hypertextovodkaz"/>
                <w:noProof/>
              </w:rPr>
              <w:t>10. POŽADAVEK NA ZPŮSOB ZPRACOVÁNÍ NABÍDKOVÉ CENY</w:t>
            </w:r>
            <w:r w:rsidR="003265B7">
              <w:rPr>
                <w:noProof/>
                <w:webHidden/>
              </w:rPr>
              <w:tab/>
            </w:r>
            <w:r w:rsidR="003265B7">
              <w:rPr>
                <w:noProof/>
                <w:webHidden/>
              </w:rPr>
              <w:fldChar w:fldCharType="begin"/>
            </w:r>
            <w:r w:rsidR="003265B7">
              <w:rPr>
                <w:noProof/>
                <w:webHidden/>
              </w:rPr>
              <w:instrText xml:space="preserve"> PAGEREF _Toc133404169 \h </w:instrText>
            </w:r>
            <w:r w:rsidR="003265B7">
              <w:rPr>
                <w:noProof/>
                <w:webHidden/>
              </w:rPr>
            </w:r>
            <w:r w:rsidR="003265B7">
              <w:rPr>
                <w:noProof/>
                <w:webHidden/>
              </w:rPr>
              <w:fldChar w:fldCharType="separate"/>
            </w:r>
            <w:r w:rsidR="003265B7">
              <w:rPr>
                <w:noProof/>
                <w:webHidden/>
              </w:rPr>
              <w:t>9</w:t>
            </w:r>
            <w:r w:rsidR="003265B7">
              <w:rPr>
                <w:noProof/>
                <w:webHidden/>
              </w:rPr>
              <w:fldChar w:fldCharType="end"/>
            </w:r>
          </w:hyperlink>
        </w:p>
        <w:p w14:paraId="5AA43614" w14:textId="76CF8D27"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70" w:history="1">
            <w:r w:rsidR="003265B7" w:rsidRPr="0046755F">
              <w:rPr>
                <w:rStyle w:val="Hypertextovodkaz"/>
                <w:noProof/>
              </w:rPr>
              <w:t>11. LHŮTA, MÍSTO A ZPŮSOB PODÁVÁNÍ NABÍDEK</w:t>
            </w:r>
            <w:r w:rsidR="003265B7">
              <w:rPr>
                <w:noProof/>
                <w:webHidden/>
              </w:rPr>
              <w:tab/>
            </w:r>
            <w:r w:rsidR="003265B7">
              <w:rPr>
                <w:noProof/>
                <w:webHidden/>
              </w:rPr>
              <w:fldChar w:fldCharType="begin"/>
            </w:r>
            <w:r w:rsidR="003265B7">
              <w:rPr>
                <w:noProof/>
                <w:webHidden/>
              </w:rPr>
              <w:instrText xml:space="preserve"> PAGEREF _Toc133404170 \h </w:instrText>
            </w:r>
            <w:r w:rsidR="003265B7">
              <w:rPr>
                <w:noProof/>
                <w:webHidden/>
              </w:rPr>
            </w:r>
            <w:r w:rsidR="003265B7">
              <w:rPr>
                <w:noProof/>
                <w:webHidden/>
              </w:rPr>
              <w:fldChar w:fldCharType="separate"/>
            </w:r>
            <w:r w:rsidR="003265B7">
              <w:rPr>
                <w:noProof/>
                <w:webHidden/>
              </w:rPr>
              <w:t>9</w:t>
            </w:r>
            <w:r w:rsidR="003265B7">
              <w:rPr>
                <w:noProof/>
                <w:webHidden/>
              </w:rPr>
              <w:fldChar w:fldCharType="end"/>
            </w:r>
          </w:hyperlink>
        </w:p>
        <w:p w14:paraId="68BB8E7B" w14:textId="6F0EDAF3"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71" w:history="1">
            <w:r w:rsidR="003265B7" w:rsidRPr="0046755F">
              <w:rPr>
                <w:rStyle w:val="Hypertextovodkaz"/>
                <w:noProof/>
              </w:rPr>
              <w:t>12. ZPŮSOB HODNOCENÍ NABÍDEK PODLE HODNOTÍCÍCH KRITÉRIÍ</w:t>
            </w:r>
            <w:r w:rsidR="003265B7">
              <w:rPr>
                <w:noProof/>
                <w:webHidden/>
              </w:rPr>
              <w:tab/>
            </w:r>
            <w:r w:rsidR="003265B7">
              <w:rPr>
                <w:noProof/>
                <w:webHidden/>
              </w:rPr>
              <w:fldChar w:fldCharType="begin"/>
            </w:r>
            <w:r w:rsidR="003265B7">
              <w:rPr>
                <w:noProof/>
                <w:webHidden/>
              </w:rPr>
              <w:instrText xml:space="preserve"> PAGEREF _Toc133404171 \h </w:instrText>
            </w:r>
            <w:r w:rsidR="003265B7">
              <w:rPr>
                <w:noProof/>
                <w:webHidden/>
              </w:rPr>
            </w:r>
            <w:r w:rsidR="003265B7">
              <w:rPr>
                <w:noProof/>
                <w:webHidden/>
              </w:rPr>
              <w:fldChar w:fldCharType="separate"/>
            </w:r>
            <w:r w:rsidR="003265B7">
              <w:rPr>
                <w:noProof/>
                <w:webHidden/>
              </w:rPr>
              <w:t>10</w:t>
            </w:r>
            <w:r w:rsidR="003265B7">
              <w:rPr>
                <w:noProof/>
                <w:webHidden/>
              </w:rPr>
              <w:fldChar w:fldCharType="end"/>
            </w:r>
          </w:hyperlink>
        </w:p>
        <w:p w14:paraId="7E55F021" w14:textId="3F02E52F"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72" w:history="1">
            <w:r w:rsidR="003265B7" w:rsidRPr="0046755F">
              <w:rPr>
                <w:rStyle w:val="Hypertextovodkaz"/>
                <w:noProof/>
              </w:rPr>
              <w:t>13. LHŮTA A MÍSTO OTEVÍRÁNÍ NABÍDEK</w:t>
            </w:r>
            <w:r w:rsidR="003265B7">
              <w:rPr>
                <w:noProof/>
                <w:webHidden/>
              </w:rPr>
              <w:tab/>
            </w:r>
            <w:r w:rsidR="003265B7">
              <w:rPr>
                <w:noProof/>
                <w:webHidden/>
              </w:rPr>
              <w:fldChar w:fldCharType="begin"/>
            </w:r>
            <w:r w:rsidR="003265B7">
              <w:rPr>
                <w:noProof/>
                <w:webHidden/>
              </w:rPr>
              <w:instrText xml:space="preserve"> PAGEREF _Toc133404172 \h </w:instrText>
            </w:r>
            <w:r w:rsidR="003265B7">
              <w:rPr>
                <w:noProof/>
                <w:webHidden/>
              </w:rPr>
            </w:r>
            <w:r w:rsidR="003265B7">
              <w:rPr>
                <w:noProof/>
                <w:webHidden/>
              </w:rPr>
              <w:fldChar w:fldCharType="separate"/>
            </w:r>
            <w:r w:rsidR="003265B7">
              <w:rPr>
                <w:noProof/>
                <w:webHidden/>
              </w:rPr>
              <w:t>10</w:t>
            </w:r>
            <w:r w:rsidR="003265B7">
              <w:rPr>
                <w:noProof/>
                <w:webHidden/>
              </w:rPr>
              <w:fldChar w:fldCharType="end"/>
            </w:r>
          </w:hyperlink>
        </w:p>
        <w:p w14:paraId="41EA0DF6" w14:textId="77A6FEF1"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73" w:history="1">
            <w:r w:rsidR="003265B7" w:rsidRPr="0046755F">
              <w:rPr>
                <w:rStyle w:val="Hypertextovodkaz"/>
                <w:noProof/>
              </w:rPr>
              <w:t>14. PLATEBNÍ A OBCHODNÍ PODMÍNKY</w:t>
            </w:r>
            <w:r w:rsidR="003265B7">
              <w:rPr>
                <w:noProof/>
                <w:webHidden/>
              </w:rPr>
              <w:tab/>
            </w:r>
            <w:r w:rsidR="003265B7">
              <w:rPr>
                <w:noProof/>
                <w:webHidden/>
              </w:rPr>
              <w:fldChar w:fldCharType="begin"/>
            </w:r>
            <w:r w:rsidR="003265B7">
              <w:rPr>
                <w:noProof/>
                <w:webHidden/>
              </w:rPr>
              <w:instrText xml:space="preserve"> PAGEREF _Toc133404173 \h </w:instrText>
            </w:r>
            <w:r w:rsidR="003265B7">
              <w:rPr>
                <w:noProof/>
                <w:webHidden/>
              </w:rPr>
            </w:r>
            <w:r w:rsidR="003265B7">
              <w:rPr>
                <w:noProof/>
                <w:webHidden/>
              </w:rPr>
              <w:fldChar w:fldCharType="separate"/>
            </w:r>
            <w:r w:rsidR="003265B7">
              <w:rPr>
                <w:noProof/>
                <w:webHidden/>
              </w:rPr>
              <w:t>10</w:t>
            </w:r>
            <w:r w:rsidR="003265B7">
              <w:rPr>
                <w:noProof/>
                <w:webHidden/>
              </w:rPr>
              <w:fldChar w:fldCharType="end"/>
            </w:r>
          </w:hyperlink>
        </w:p>
        <w:p w14:paraId="4B266677" w14:textId="38B267D1"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74" w:history="1">
            <w:r w:rsidR="003265B7" w:rsidRPr="0046755F">
              <w:rPr>
                <w:rStyle w:val="Hypertextovodkaz"/>
                <w:noProof/>
              </w:rPr>
              <w:t>15. VYSVĚTLENÍ ZADÁVACÍ DOKUMENTACE A KOMUNIKACE MEZI ZADAVATELEM A DODAVATELI</w:t>
            </w:r>
            <w:r w:rsidR="003265B7">
              <w:rPr>
                <w:noProof/>
                <w:webHidden/>
              </w:rPr>
              <w:tab/>
            </w:r>
            <w:r w:rsidR="003265B7">
              <w:rPr>
                <w:noProof/>
                <w:webHidden/>
              </w:rPr>
              <w:fldChar w:fldCharType="begin"/>
            </w:r>
            <w:r w:rsidR="003265B7">
              <w:rPr>
                <w:noProof/>
                <w:webHidden/>
              </w:rPr>
              <w:instrText xml:space="preserve"> PAGEREF _Toc133404174 \h </w:instrText>
            </w:r>
            <w:r w:rsidR="003265B7">
              <w:rPr>
                <w:noProof/>
                <w:webHidden/>
              </w:rPr>
            </w:r>
            <w:r w:rsidR="003265B7">
              <w:rPr>
                <w:noProof/>
                <w:webHidden/>
              </w:rPr>
              <w:fldChar w:fldCharType="separate"/>
            </w:r>
            <w:r w:rsidR="003265B7">
              <w:rPr>
                <w:noProof/>
                <w:webHidden/>
              </w:rPr>
              <w:t>11</w:t>
            </w:r>
            <w:r w:rsidR="003265B7">
              <w:rPr>
                <w:noProof/>
                <w:webHidden/>
              </w:rPr>
              <w:fldChar w:fldCharType="end"/>
            </w:r>
          </w:hyperlink>
        </w:p>
        <w:p w14:paraId="1B35C3BE" w14:textId="60508669"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75" w:history="1">
            <w:r w:rsidR="003265B7" w:rsidRPr="0046755F">
              <w:rPr>
                <w:rStyle w:val="Hypertextovodkaz"/>
                <w:noProof/>
              </w:rPr>
              <w:t>16. OSTATNÍ PODMÍNKY</w:t>
            </w:r>
            <w:r w:rsidR="003265B7">
              <w:rPr>
                <w:noProof/>
                <w:webHidden/>
              </w:rPr>
              <w:tab/>
            </w:r>
            <w:r w:rsidR="003265B7">
              <w:rPr>
                <w:noProof/>
                <w:webHidden/>
              </w:rPr>
              <w:fldChar w:fldCharType="begin"/>
            </w:r>
            <w:r w:rsidR="003265B7">
              <w:rPr>
                <w:noProof/>
                <w:webHidden/>
              </w:rPr>
              <w:instrText xml:space="preserve"> PAGEREF _Toc133404175 \h </w:instrText>
            </w:r>
            <w:r w:rsidR="003265B7">
              <w:rPr>
                <w:noProof/>
                <w:webHidden/>
              </w:rPr>
            </w:r>
            <w:r w:rsidR="003265B7">
              <w:rPr>
                <w:noProof/>
                <w:webHidden/>
              </w:rPr>
              <w:fldChar w:fldCharType="separate"/>
            </w:r>
            <w:r w:rsidR="003265B7">
              <w:rPr>
                <w:noProof/>
                <w:webHidden/>
              </w:rPr>
              <w:t>11</w:t>
            </w:r>
            <w:r w:rsidR="003265B7">
              <w:rPr>
                <w:noProof/>
                <w:webHidden/>
              </w:rPr>
              <w:fldChar w:fldCharType="end"/>
            </w:r>
          </w:hyperlink>
        </w:p>
        <w:p w14:paraId="78A301B3" w14:textId="5121C434"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76" w:history="1">
            <w:r w:rsidR="003265B7" w:rsidRPr="0046755F">
              <w:rPr>
                <w:rStyle w:val="Hypertextovodkaz"/>
                <w:noProof/>
              </w:rPr>
              <w:t>17. PROHLÍDKA MÍSTA PLNĚNÍ</w:t>
            </w:r>
            <w:r w:rsidR="003265B7">
              <w:rPr>
                <w:noProof/>
                <w:webHidden/>
              </w:rPr>
              <w:tab/>
            </w:r>
            <w:r w:rsidR="003265B7">
              <w:rPr>
                <w:noProof/>
                <w:webHidden/>
              </w:rPr>
              <w:fldChar w:fldCharType="begin"/>
            </w:r>
            <w:r w:rsidR="003265B7">
              <w:rPr>
                <w:noProof/>
                <w:webHidden/>
              </w:rPr>
              <w:instrText xml:space="preserve"> PAGEREF _Toc133404176 \h </w:instrText>
            </w:r>
            <w:r w:rsidR="003265B7">
              <w:rPr>
                <w:noProof/>
                <w:webHidden/>
              </w:rPr>
            </w:r>
            <w:r w:rsidR="003265B7">
              <w:rPr>
                <w:noProof/>
                <w:webHidden/>
              </w:rPr>
              <w:fldChar w:fldCharType="separate"/>
            </w:r>
            <w:r w:rsidR="003265B7">
              <w:rPr>
                <w:noProof/>
                <w:webHidden/>
              </w:rPr>
              <w:t>12</w:t>
            </w:r>
            <w:r w:rsidR="003265B7">
              <w:rPr>
                <w:noProof/>
                <w:webHidden/>
              </w:rPr>
              <w:fldChar w:fldCharType="end"/>
            </w:r>
          </w:hyperlink>
        </w:p>
        <w:p w14:paraId="20851A47" w14:textId="4A949DFE" w:rsidR="003265B7" w:rsidRDefault="00000000">
          <w:pPr>
            <w:pStyle w:val="Obsah2"/>
            <w:tabs>
              <w:tab w:val="right" w:leader="dot" w:pos="10196"/>
            </w:tabs>
            <w:rPr>
              <w:rFonts w:asciiTheme="minorHAnsi" w:eastAsiaTheme="minorEastAsia" w:hAnsiTheme="minorHAnsi" w:cstheme="minorBidi"/>
              <w:noProof/>
              <w:color w:val="auto"/>
              <w:sz w:val="22"/>
              <w:szCs w:val="22"/>
            </w:rPr>
          </w:pPr>
          <w:hyperlink w:anchor="_Toc133404177" w:history="1">
            <w:r w:rsidR="003265B7" w:rsidRPr="0046755F">
              <w:rPr>
                <w:rStyle w:val="Hypertextovodkaz"/>
                <w:noProof/>
              </w:rPr>
              <w:t>18. PŘÍLOHY ZADÁVACÍ DOKUMENTACE</w:t>
            </w:r>
            <w:r w:rsidR="003265B7">
              <w:rPr>
                <w:noProof/>
                <w:webHidden/>
              </w:rPr>
              <w:tab/>
            </w:r>
            <w:r w:rsidR="003265B7">
              <w:rPr>
                <w:noProof/>
                <w:webHidden/>
              </w:rPr>
              <w:fldChar w:fldCharType="begin"/>
            </w:r>
            <w:r w:rsidR="003265B7">
              <w:rPr>
                <w:noProof/>
                <w:webHidden/>
              </w:rPr>
              <w:instrText xml:space="preserve"> PAGEREF _Toc133404177 \h </w:instrText>
            </w:r>
            <w:r w:rsidR="003265B7">
              <w:rPr>
                <w:noProof/>
                <w:webHidden/>
              </w:rPr>
            </w:r>
            <w:r w:rsidR="003265B7">
              <w:rPr>
                <w:noProof/>
                <w:webHidden/>
              </w:rPr>
              <w:fldChar w:fldCharType="separate"/>
            </w:r>
            <w:r w:rsidR="003265B7">
              <w:rPr>
                <w:noProof/>
                <w:webHidden/>
              </w:rPr>
              <w:t>12</w:t>
            </w:r>
            <w:r w:rsidR="003265B7">
              <w:rPr>
                <w:noProof/>
                <w:webHidden/>
              </w:rPr>
              <w:fldChar w:fldCharType="end"/>
            </w:r>
          </w:hyperlink>
        </w:p>
        <w:p w14:paraId="04CD6EC6" w14:textId="2D4DDF26" w:rsidR="00CC22D9" w:rsidRDefault="00CC22D9">
          <w:r w:rsidRPr="00CC22D9">
            <w:rPr>
              <w:rFonts w:ascii="Poppins" w:hAnsi="Poppins" w:cs="Poppins"/>
              <w:b/>
              <w:bCs/>
            </w:rPr>
            <w:fldChar w:fldCharType="end"/>
          </w:r>
        </w:p>
      </w:sdtContent>
    </w:sdt>
    <w:p w14:paraId="0000003C" w14:textId="77777777" w:rsidR="005279CB" w:rsidRDefault="005279CB" w:rsidP="002E0C6E">
      <w:pPr>
        <w:spacing w:after="0" w:line="276" w:lineRule="auto"/>
        <w:ind w:left="0" w:right="0" w:firstLine="0"/>
        <w:rPr>
          <w:rFonts w:ascii="Poppins" w:eastAsia="Poppins" w:hAnsi="Poppins" w:cs="Poppins"/>
          <w:sz w:val="20"/>
          <w:szCs w:val="20"/>
        </w:rPr>
      </w:pPr>
    </w:p>
    <w:p w14:paraId="0000003D" w14:textId="77777777" w:rsidR="005279CB" w:rsidRDefault="005279CB" w:rsidP="002E0C6E">
      <w:pPr>
        <w:spacing w:after="0" w:line="276" w:lineRule="auto"/>
        <w:ind w:left="0" w:right="0" w:firstLine="0"/>
        <w:rPr>
          <w:rFonts w:ascii="Poppins" w:eastAsia="Poppins" w:hAnsi="Poppins" w:cs="Poppins"/>
          <w:sz w:val="20"/>
          <w:szCs w:val="20"/>
        </w:rPr>
      </w:pPr>
    </w:p>
    <w:p w14:paraId="0000003E" w14:textId="77777777" w:rsidR="005279CB" w:rsidRDefault="005279CB" w:rsidP="002E0C6E">
      <w:pPr>
        <w:spacing w:after="0" w:line="276" w:lineRule="auto"/>
        <w:ind w:left="0" w:right="0" w:firstLine="0"/>
        <w:rPr>
          <w:rFonts w:ascii="Poppins" w:eastAsia="Poppins" w:hAnsi="Poppins" w:cs="Poppins"/>
          <w:sz w:val="20"/>
          <w:szCs w:val="20"/>
        </w:rPr>
      </w:pPr>
    </w:p>
    <w:p w14:paraId="0000003F" w14:textId="77777777" w:rsidR="005279CB" w:rsidRDefault="005279CB" w:rsidP="002E0C6E">
      <w:pPr>
        <w:spacing w:after="0" w:line="276" w:lineRule="auto"/>
        <w:ind w:left="0" w:right="0" w:firstLine="0"/>
        <w:rPr>
          <w:rFonts w:ascii="Poppins" w:eastAsia="Poppins" w:hAnsi="Poppins" w:cs="Poppins"/>
          <w:sz w:val="20"/>
          <w:szCs w:val="20"/>
        </w:rPr>
      </w:pPr>
    </w:p>
    <w:p w14:paraId="00000040" w14:textId="77777777" w:rsidR="005279CB" w:rsidRDefault="005279CB" w:rsidP="002E0C6E">
      <w:pPr>
        <w:spacing w:after="0" w:line="276" w:lineRule="auto"/>
        <w:ind w:left="0" w:right="0" w:firstLine="0"/>
        <w:rPr>
          <w:rFonts w:ascii="Poppins" w:eastAsia="Poppins" w:hAnsi="Poppins" w:cs="Poppins"/>
          <w:sz w:val="20"/>
          <w:szCs w:val="20"/>
        </w:rPr>
      </w:pPr>
    </w:p>
    <w:p w14:paraId="00000041" w14:textId="77777777" w:rsidR="005279CB" w:rsidRDefault="005279CB" w:rsidP="002E0C6E">
      <w:pPr>
        <w:spacing w:after="0" w:line="276" w:lineRule="auto"/>
        <w:ind w:left="0" w:right="0" w:firstLine="0"/>
        <w:rPr>
          <w:rFonts w:ascii="Poppins" w:eastAsia="Poppins" w:hAnsi="Poppins" w:cs="Poppins"/>
          <w:sz w:val="20"/>
          <w:szCs w:val="20"/>
        </w:rPr>
      </w:pPr>
    </w:p>
    <w:p w14:paraId="00000042" w14:textId="77777777" w:rsidR="005279CB" w:rsidRDefault="005279CB" w:rsidP="002E0C6E">
      <w:pPr>
        <w:spacing w:after="0" w:line="276" w:lineRule="auto"/>
        <w:ind w:left="0" w:right="0" w:firstLine="0"/>
        <w:rPr>
          <w:rFonts w:ascii="Poppins" w:eastAsia="Poppins" w:hAnsi="Poppins" w:cs="Poppins"/>
          <w:sz w:val="20"/>
          <w:szCs w:val="20"/>
        </w:rPr>
      </w:pPr>
    </w:p>
    <w:p w14:paraId="00000043" w14:textId="43BB1443" w:rsidR="005279CB" w:rsidRDefault="005279CB" w:rsidP="002E0C6E">
      <w:pPr>
        <w:spacing w:after="0" w:line="276" w:lineRule="auto"/>
        <w:ind w:left="0" w:right="0" w:firstLine="0"/>
        <w:rPr>
          <w:rFonts w:ascii="Poppins" w:eastAsia="Poppins" w:hAnsi="Poppins" w:cs="Poppins"/>
          <w:sz w:val="20"/>
          <w:szCs w:val="20"/>
        </w:rPr>
      </w:pPr>
    </w:p>
    <w:p w14:paraId="7420FA00" w14:textId="77777777" w:rsidR="003265B7" w:rsidRDefault="003265B7" w:rsidP="002E0C6E">
      <w:pPr>
        <w:spacing w:after="0" w:line="276" w:lineRule="auto"/>
        <w:ind w:left="0" w:right="0" w:firstLine="0"/>
        <w:rPr>
          <w:rFonts w:ascii="Poppins" w:eastAsia="Poppins" w:hAnsi="Poppins" w:cs="Poppins"/>
          <w:sz w:val="20"/>
          <w:szCs w:val="20"/>
        </w:rPr>
      </w:pPr>
    </w:p>
    <w:p w14:paraId="7B052866" w14:textId="5E307E7B" w:rsidR="00E421DD" w:rsidRDefault="00E421DD" w:rsidP="002E0C6E">
      <w:pPr>
        <w:spacing w:after="0" w:line="276" w:lineRule="auto"/>
        <w:ind w:left="0" w:right="0" w:firstLine="0"/>
        <w:rPr>
          <w:rFonts w:ascii="Poppins" w:eastAsia="Poppins" w:hAnsi="Poppins" w:cs="Poppins"/>
          <w:sz w:val="20"/>
          <w:szCs w:val="20"/>
        </w:rPr>
      </w:pPr>
    </w:p>
    <w:p w14:paraId="057128FA" w14:textId="70775E49" w:rsidR="00E421DD" w:rsidRDefault="00E421DD" w:rsidP="002E0C6E">
      <w:pPr>
        <w:spacing w:after="0" w:line="276" w:lineRule="auto"/>
        <w:ind w:left="0" w:right="0" w:firstLine="0"/>
        <w:rPr>
          <w:rFonts w:ascii="Poppins" w:eastAsia="Poppins" w:hAnsi="Poppins" w:cs="Poppins"/>
          <w:sz w:val="20"/>
          <w:szCs w:val="20"/>
        </w:rPr>
      </w:pPr>
    </w:p>
    <w:p w14:paraId="0A941549" w14:textId="514277FE" w:rsidR="00E421DD" w:rsidRDefault="00E421DD" w:rsidP="002E0C6E">
      <w:pPr>
        <w:spacing w:after="0" w:line="276" w:lineRule="auto"/>
        <w:ind w:left="0" w:right="0" w:firstLine="0"/>
        <w:rPr>
          <w:rFonts w:ascii="Poppins" w:eastAsia="Poppins" w:hAnsi="Poppins" w:cs="Poppins"/>
          <w:sz w:val="20"/>
          <w:szCs w:val="20"/>
        </w:rPr>
      </w:pPr>
    </w:p>
    <w:p w14:paraId="00000044" w14:textId="77777777" w:rsidR="005279CB" w:rsidRDefault="005279CB" w:rsidP="002E0C6E">
      <w:pPr>
        <w:spacing w:after="0" w:line="276" w:lineRule="auto"/>
        <w:ind w:left="0" w:right="0" w:firstLine="0"/>
        <w:rPr>
          <w:rFonts w:ascii="Poppins" w:eastAsia="Poppins" w:hAnsi="Poppins" w:cs="Poppins"/>
          <w:sz w:val="20"/>
          <w:szCs w:val="20"/>
        </w:rPr>
      </w:pPr>
    </w:p>
    <w:p w14:paraId="0000004C" w14:textId="77777777" w:rsidR="005279CB" w:rsidRDefault="007A6A17" w:rsidP="002E0C6E">
      <w:pPr>
        <w:pStyle w:val="Nadpis2"/>
      </w:pPr>
      <w:bookmarkStart w:id="3" w:name="_Toc121314429"/>
      <w:bookmarkStart w:id="4" w:name="_Toc133404160"/>
      <w:r>
        <w:lastRenderedPageBreak/>
        <w:t>1. PŘEDMLUVA</w:t>
      </w:r>
      <w:bookmarkEnd w:id="3"/>
      <w:bookmarkEnd w:id="4"/>
      <w:r>
        <w:t xml:space="preserve"> </w:t>
      </w:r>
    </w:p>
    <w:p w14:paraId="0000004D" w14:textId="77777777" w:rsidR="005279CB" w:rsidRDefault="005279CB" w:rsidP="002E0C6E">
      <w:pPr>
        <w:spacing w:line="276" w:lineRule="auto"/>
        <w:ind w:left="10"/>
        <w:rPr>
          <w:rFonts w:ascii="Poppins" w:eastAsia="Poppins" w:hAnsi="Poppins" w:cs="Poppins"/>
          <w:sz w:val="20"/>
          <w:szCs w:val="20"/>
        </w:rPr>
      </w:pPr>
    </w:p>
    <w:p w14:paraId="6C3C667D" w14:textId="77777777" w:rsidR="00536EAA" w:rsidRPr="00424776" w:rsidRDefault="00536EAA" w:rsidP="00536EAA">
      <w:pPr>
        <w:spacing w:line="276" w:lineRule="auto"/>
        <w:ind w:left="715" w:right="0" w:firstLine="0"/>
        <w:rPr>
          <w:rFonts w:ascii="Poppins" w:eastAsia="Poppins" w:hAnsi="Poppins" w:cs="Poppins"/>
          <w:sz w:val="20"/>
          <w:szCs w:val="20"/>
        </w:rPr>
      </w:pPr>
      <w:r>
        <w:rPr>
          <w:rFonts w:ascii="Poppins" w:eastAsia="Poppins" w:hAnsi="Poppins" w:cs="Poppins"/>
          <w:sz w:val="20"/>
          <w:szCs w:val="20"/>
        </w:rPr>
        <w:t xml:space="preserve">Tato výzva je </w:t>
      </w:r>
      <w:r w:rsidRPr="008E548B">
        <w:rPr>
          <w:rFonts w:ascii="Poppins" w:eastAsia="Poppins" w:hAnsi="Poppins" w:cs="Poppins"/>
          <w:sz w:val="20"/>
          <w:szCs w:val="20"/>
        </w:rPr>
        <w:t xml:space="preserve">vypracována jako podklad pro podání nabídek v rámci výběrového řízení na veřejnou zakázku malého rozsahu </w:t>
      </w:r>
      <w:r w:rsidRPr="003241F0">
        <w:rPr>
          <w:rFonts w:ascii="Poppins" w:eastAsia="Poppins" w:hAnsi="Poppins" w:cs="Poppins"/>
          <w:sz w:val="20"/>
          <w:szCs w:val="20"/>
        </w:rPr>
        <w:t xml:space="preserve">na dodávky, zadávanou mimo režim zákona č. 134/2016 Sb., o zadávání veřejných zakázek (dále jen „zákon“) a dle pokynů </w:t>
      </w:r>
      <w:bookmarkStart w:id="5" w:name="_Hlk125298930"/>
      <w:r w:rsidRPr="003241F0">
        <w:rPr>
          <w:rFonts w:ascii="Poppins" w:eastAsia="Poppins" w:hAnsi="Poppins" w:cs="Poppins"/>
          <w:sz w:val="20"/>
          <w:szCs w:val="20"/>
        </w:rPr>
        <w:t xml:space="preserve">dotačního programu „Podpora obnovy a rozvoje venkova“ </w:t>
      </w:r>
      <w:bookmarkEnd w:id="5"/>
      <w:r w:rsidRPr="003241F0">
        <w:rPr>
          <w:rFonts w:ascii="Poppins" w:eastAsia="Poppins" w:hAnsi="Poppins" w:cs="Poppins"/>
          <w:sz w:val="20"/>
          <w:szCs w:val="20"/>
        </w:rPr>
        <w:t>(DT 117d8210H – Podpora budování a obnovy míst aktivního a pasivního odpočinku).</w:t>
      </w:r>
    </w:p>
    <w:p w14:paraId="6434B1A2" w14:textId="77777777" w:rsidR="00536EAA" w:rsidRPr="00424776" w:rsidRDefault="00536EAA" w:rsidP="00536EAA">
      <w:pPr>
        <w:spacing w:line="276" w:lineRule="auto"/>
        <w:ind w:left="715" w:right="0" w:firstLine="0"/>
        <w:rPr>
          <w:rFonts w:ascii="Poppins" w:eastAsia="Poppins" w:hAnsi="Poppins" w:cs="Poppins"/>
          <w:sz w:val="20"/>
          <w:szCs w:val="20"/>
        </w:rPr>
      </w:pPr>
    </w:p>
    <w:p w14:paraId="548F872A" w14:textId="77777777" w:rsidR="00536EAA" w:rsidRPr="00424776" w:rsidRDefault="00536EAA" w:rsidP="00536EAA">
      <w:pPr>
        <w:spacing w:line="276" w:lineRule="auto"/>
        <w:ind w:left="715" w:right="0" w:firstLine="0"/>
        <w:rPr>
          <w:rFonts w:ascii="Poppins" w:eastAsia="Poppins" w:hAnsi="Poppins" w:cs="Poppins"/>
          <w:sz w:val="20"/>
          <w:szCs w:val="20"/>
        </w:rPr>
      </w:pPr>
      <w:r w:rsidRPr="00424776">
        <w:rPr>
          <w:rFonts w:ascii="Poppins" w:eastAsia="Poppins" w:hAnsi="Poppins" w:cs="Poppins"/>
          <w:sz w:val="20"/>
          <w:szCs w:val="20"/>
        </w:rPr>
        <w:t xml:space="preserve">Podáním nabídky v zadávacím řízení přijímá uchazeč plně a bez výhrad zadávací podmínky, včetně všech příloh a případných dodatků k těmto zadávacím podmínkám. </w:t>
      </w:r>
    </w:p>
    <w:p w14:paraId="00000051" w14:textId="7EF2587C" w:rsidR="005279CB" w:rsidRDefault="007A6A17" w:rsidP="002E0C6E">
      <w:pPr>
        <w:spacing w:after="0" w:line="276" w:lineRule="auto"/>
        <w:ind w:left="0" w:right="0" w:firstLine="0"/>
        <w:rPr>
          <w:rFonts w:ascii="Poppins" w:eastAsia="Poppins" w:hAnsi="Poppins" w:cs="Poppins"/>
          <w:sz w:val="20"/>
          <w:szCs w:val="20"/>
        </w:rPr>
      </w:pPr>
      <w:r w:rsidRPr="00424776">
        <w:rPr>
          <w:rFonts w:ascii="Poppins" w:eastAsia="Poppins" w:hAnsi="Poppins" w:cs="Poppins"/>
          <w:sz w:val="20"/>
          <w:szCs w:val="20"/>
        </w:rPr>
        <w:t xml:space="preserve">   </w:t>
      </w:r>
    </w:p>
    <w:p w14:paraId="3239956B" w14:textId="77777777" w:rsidR="002549BA" w:rsidRPr="00424776" w:rsidRDefault="002549BA" w:rsidP="002E0C6E">
      <w:pPr>
        <w:spacing w:after="0" w:line="276" w:lineRule="auto"/>
        <w:ind w:left="0" w:right="0" w:firstLine="0"/>
        <w:rPr>
          <w:rFonts w:ascii="Poppins" w:eastAsia="Poppins" w:hAnsi="Poppins" w:cs="Poppins"/>
          <w:sz w:val="20"/>
          <w:szCs w:val="20"/>
        </w:rPr>
      </w:pPr>
    </w:p>
    <w:p w14:paraId="00000053" w14:textId="1512EEF8" w:rsidR="005279CB" w:rsidRDefault="007A6A17" w:rsidP="002549BA">
      <w:pPr>
        <w:pStyle w:val="Nadpis2"/>
      </w:pPr>
      <w:bookmarkStart w:id="6" w:name="_Toc121314430"/>
      <w:bookmarkStart w:id="7" w:name="_Toc133404161"/>
      <w:r w:rsidRPr="00424776">
        <w:t>2. INFORMACE O ZADAVATELI VEŘEJNÉ ZAKÁZKY</w:t>
      </w:r>
      <w:bookmarkEnd w:id="6"/>
      <w:bookmarkEnd w:id="7"/>
      <w:r w:rsidRPr="00424776">
        <w:t xml:space="preserve"> </w:t>
      </w:r>
    </w:p>
    <w:p w14:paraId="12665B11" w14:textId="77777777" w:rsidR="002549BA" w:rsidRPr="002549BA" w:rsidRDefault="002549BA" w:rsidP="002549BA"/>
    <w:p w14:paraId="00000054" w14:textId="4D378AF4" w:rsidR="005279CB" w:rsidRPr="003265B7" w:rsidRDefault="007A6A17" w:rsidP="002549BA">
      <w:pPr>
        <w:ind w:left="720" w:firstLine="0"/>
        <w:rPr>
          <w:rFonts w:ascii="Poppins" w:eastAsia="Poppins" w:hAnsi="Poppins" w:cs="Poppins"/>
          <w:sz w:val="20"/>
          <w:szCs w:val="20"/>
        </w:rPr>
      </w:pPr>
      <w:r w:rsidRPr="002549BA">
        <w:rPr>
          <w:rFonts w:ascii="Poppins" w:eastAsia="Poppins" w:hAnsi="Poppins" w:cs="Poppins"/>
          <w:sz w:val="20"/>
          <w:szCs w:val="20"/>
        </w:rPr>
        <w:t xml:space="preserve">Zadavatel </w:t>
      </w:r>
      <w:r w:rsidRPr="002549BA">
        <w:rPr>
          <w:rFonts w:ascii="Poppins" w:eastAsia="Poppins" w:hAnsi="Poppins" w:cs="Poppins"/>
          <w:sz w:val="20"/>
          <w:szCs w:val="20"/>
        </w:rPr>
        <w:tab/>
      </w:r>
      <w:r w:rsidRPr="002549BA">
        <w:rPr>
          <w:rFonts w:ascii="Poppins" w:eastAsia="Poppins" w:hAnsi="Poppins" w:cs="Poppins"/>
          <w:sz w:val="20"/>
          <w:szCs w:val="20"/>
        </w:rPr>
        <w:tab/>
      </w:r>
      <w:r w:rsidRPr="002549BA">
        <w:rPr>
          <w:rFonts w:ascii="Poppins" w:eastAsia="Poppins" w:hAnsi="Poppins" w:cs="Poppins"/>
          <w:sz w:val="20"/>
          <w:szCs w:val="20"/>
        </w:rPr>
        <w:tab/>
      </w:r>
      <w:r w:rsidRPr="002549BA">
        <w:rPr>
          <w:rFonts w:ascii="Poppins" w:eastAsia="Poppins" w:hAnsi="Poppins" w:cs="Poppins"/>
          <w:sz w:val="20"/>
          <w:szCs w:val="20"/>
        </w:rPr>
        <w:tab/>
      </w:r>
      <w:r w:rsidRPr="002549BA">
        <w:rPr>
          <w:rFonts w:ascii="Poppins" w:eastAsia="Poppins" w:hAnsi="Poppins" w:cs="Poppins"/>
          <w:sz w:val="20"/>
          <w:szCs w:val="20"/>
        </w:rPr>
        <w:tab/>
      </w:r>
      <w:r w:rsidRPr="002549BA">
        <w:rPr>
          <w:rFonts w:ascii="Poppins" w:eastAsia="Poppins" w:hAnsi="Poppins" w:cs="Poppins"/>
          <w:sz w:val="20"/>
          <w:szCs w:val="20"/>
        </w:rPr>
        <w:tab/>
      </w:r>
      <w:r w:rsidRPr="002549BA">
        <w:rPr>
          <w:rFonts w:ascii="Poppins" w:eastAsia="Poppins" w:hAnsi="Poppins" w:cs="Poppins"/>
          <w:sz w:val="20"/>
          <w:szCs w:val="20"/>
        </w:rPr>
        <w:tab/>
      </w:r>
      <w:r w:rsidR="00BA0322" w:rsidRPr="003265B7">
        <w:rPr>
          <w:rFonts w:ascii="Poppins" w:eastAsia="Poppins" w:hAnsi="Poppins" w:cs="Poppins"/>
          <w:sz w:val="20"/>
          <w:szCs w:val="20"/>
        </w:rPr>
        <w:t>Město Chyše</w:t>
      </w:r>
    </w:p>
    <w:p w14:paraId="00000055" w14:textId="4BC6046B" w:rsidR="005279CB" w:rsidRPr="003265B7" w:rsidRDefault="007A6A17" w:rsidP="002549BA">
      <w:pPr>
        <w:ind w:left="1440" w:hanging="720"/>
        <w:rPr>
          <w:rFonts w:ascii="Poppins" w:eastAsia="Poppins" w:hAnsi="Poppins" w:cs="Poppins"/>
          <w:sz w:val="20"/>
          <w:szCs w:val="20"/>
        </w:rPr>
      </w:pPr>
      <w:r w:rsidRPr="003265B7">
        <w:rPr>
          <w:rFonts w:ascii="Poppins" w:eastAsia="Poppins" w:hAnsi="Poppins" w:cs="Poppins"/>
          <w:sz w:val="20"/>
          <w:szCs w:val="20"/>
        </w:rPr>
        <w:t>Adresa</w:t>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00BA0322" w:rsidRPr="003265B7">
        <w:rPr>
          <w:rFonts w:ascii="Poppins" w:eastAsia="Poppins" w:hAnsi="Poppins" w:cs="Poppins"/>
          <w:sz w:val="20"/>
          <w:szCs w:val="20"/>
        </w:rPr>
        <w:t>Žižkovo náměstí 18</w:t>
      </w:r>
    </w:p>
    <w:p w14:paraId="0279484B" w14:textId="06A45B0F" w:rsidR="002549BA" w:rsidRPr="003265B7" w:rsidRDefault="002549BA" w:rsidP="002549BA">
      <w:pPr>
        <w:ind w:left="1440" w:hanging="720"/>
        <w:rPr>
          <w:rFonts w:ascii="Poppins" w:eastAsia="Poppins" w:hAnsi="Poppins" w:cs="Poppins"/>
          <w:sz w:val="20"/>
          <w:szCs w:val="20"/>
        </w:rPr>
      </w:pPr>
      <w:r w:rsidRPr="003265B7">
        <w:rPr>
          <w:rFonts w:ascii="Poppins" w:eastAsia="Poppins" w:hAnsi="Poppins" w:cs="Poppins"/>
          <w:sz w:val="20"/>
          <w:szCs w:val="20"/>
        </w:rPr>
        <w:t>PSČ</w:t>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00BA0322" w:rsidRPr="003265B7">
        <w:rPr>
          <w:rFonts w:ascii="Poppins" w:eastAsia="Poppins" w:hAnsi="Poppins" w:cs="Poppins"/>
          <w:sz w:val="20"/>
          <w:szCs w:val="20"/>
        </w:rPr>
        <w:t>364 53 Chyše</w:t>
      </w:r>
    </w:p>
    <w:p w14:paraId="00000056" w14:textId="47314085" w:rsidR="005279CB" w:rsidRPr="003265B7" w:rsidRDefault="007A6A17" w:rsidP="002549BA">
      <w:pPr>
        <w:ind w:left="720" w:firstLine="0"/>
        <w:rPr>
          <w:rFonts w:ascii="Poppins" w:eastAsia="Poppins" w:hAnsi="Poppins" w:cs="Poppins"/>
          <w:sz w:val="20"/>
          <w:szCs w:val="20"/>
        </w:rPr>
      </w:pPr>
      <w:r w:rsidRPr="003265B7">
        <w:rPr>
          <w:rFonts w:ascii="Poppins" w:eastAsia="Poppins" w:hAnsi="Poppins" w:cs="Poppins"/>
          <w:sz w:val="20"/>
          <w:szCs w:val="20"/>
        </w:rPr>
        <w:t xml:space="preserve">IČ </w:t>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00551428" w:rsidRPr="003265B7">
        <w:rPr>
          <w:rFonts w:ascii="Poppins" w:eastAsia="Poppins" w:hAnsi="Poppins" w:cs="Poppins"/>
          <w:sz w:val="20"/>
          <w:szCs w:val="20"/>
        </w:rPr>
        <w:t>00254614</w:t>
      </w:r>
    </w:p>
    <w:p w14:paraId="3ACD0A7A" w14:textId="5EA3E1B2" w:rsidR="00BA0322" w:rsidRDefault="00BA0322" w:rsidP="002549BA">
      <w:pPr>
        <w:ind w:left="720" w:firstLine="0"/>
        <w:rPr>
          <w:rFonts w:ascii="Poppins" w:eastAsia="Poppins" w:hAnsi="Poppins" w:cs="Poppins"/>
          <w:sz w:val="20"/>
          <w:szCs w:val="20"/>
        </w:rPr>
      </w:pPr>
      <w:r w:rsidRPr="003265B7">
        <w:rPr>
          <w:rFonts w:ascii="Poppins" w:eastAsia="Poppins" w:hAnsi="Poppins" w:cs="Poppins"/>
          <w:sz w:val="20"/>
          <w:szCs w:val="20"/>
        </w:rPr>
        <w:t>DIČ</w:t>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r>
      <w:r w:rsidRPr="003265B7">
        <w:rPr>
          <w:rFonts w:ascii="Poppins" w:eastAsia="Poppins" w:hAnsi="Poppins" w:cs="Poppins"/>
          <w:sz w:val="20"/>
          <w:szCs w:val="20"/>
        </w:rPr>
        <w:tab/>
        <w:t>CZ00254614</w:t>
      </w:r>
    </w:p>
    <w:p w14:paraId="52AB68B2" w14:textId="77777777" w:rsidR="002549BA" w:rsidRPr="002549BA" w:rsidRDefault="002549BA" w:rsidP="002549BA">
      <w:pPr>
        <w:ind w:left="720" w:firstLine="0"/>
        <w:rPr>
          <w:rFonts w:ascii="Poppins" w:eastAsia="Poppins" w:hAnsi="Poppins" w:cs="Poppins"/>
          <w:sz w:val="20"/>
          <w:szCs w:val="20"/>
        </w:rPr>
      </w:pPr>
    </w:p>
    <w:p w14:paraId="78BECE91" w14:textId="31D48BA8" w:rsidR="002549BA" w:rsidRPr="002549BA" w:rsidRDefault="002549BA" w:rsidP="002549BA">
      <w:pPr>
        <w:ind w:left="720" w:firstLine="0"/>
        <w:rPr>
          <w:rFonts w:ascii="Poppins" w:hAnsi="Poppins" w:cs="Poppins"/>
          <w:sz w:val="20"/>
          <w:szCs w:val="20"/>
        </w:rPr>
      </w:pPr>
      <w:r w:rsidRPr="002549BA">
        <w:rPr>
          <w:rFonts w:ascii="Poppins" w:hAnsi="Poppins" w:cs="Poppins"/>
          <w:sz w:val="20"/>
          <w:szCs w:val="20"/>
        </w:rPr>
        <w:t>Osoba pověř. jednat za zadavatele</w:t>
      </w:r>
      <w:r w:rsidRPr="002549BA">
        <w:rPr>
          <w:rFonts w:ascii="Poppins" w:hAnsi="Poppins" w:cs="Poppins"/>
          <w:sz w:val="20"/>
          <w:szCs w:val="20"/>
        </w:rPr>
        <w:tab/>
        <w:t xml:space="preserve"> </w:t>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00BA0322">
        <w:rPr>
          <w:rFonts w:ascii="Poppins" w:hAnsi="Poppins" w:cs="Poppins"/>
          <w:sz w:val="20"/>
          <w:szCs w:val="20"/>
        </w:rPr>
        <w:t>Miroslav Dorňák</w:t>
      </w:r>
      <w:r w:rsidRPr="002549BA">
        <w:rPr>
          <w:rFonts w:ascii="Poppins" w:hAnsi="Poppins" w:cs="Poppins"/>
          <w:sz w:val="20"/>
          <w:szCs w:val="20"/>
        </w:rPr>
        <w:t xml:space="preserve"> </w:t>
      </w:r>
      <w:r w:rsidR="003265B7">
        <w:rPr>
          <w:rFonts w:ascii="Poppins" w:hAnsi="Poppins" w:cs="Poppins"/>
          <w:sz w:val="20"/>
          <w:szCs w:val="20"/>
        </w:rPr>
        <w:t>(starosta města)</w:t>
      </w:r>
    </w:p>
    <w:p w14:paraId="4B0792B9" w14:textId="431BC926" w:rsidR="002549BA" w:rsidRPr="002549BA" w:rsidRDefault="002549BA" w:rsidP="002549BA">
      <w:pPr>
        <w:ind w:left="720" w:firstLine="0"/>
        <w:rPr>
          <w:rFonts w:ascii="Poppins" w:hAnsi="Poppins" w:cs="Poppins"/>
          <w:sz w:val="20"/>
          <w:szCs w:val="20"/>
        </w:rPr>
      </w:pPr>
      <w:r w:rsidRPr="002549BA">
        <w:rPr>
          <w:rFonts w:ascii="Poppins" w:hAnsi="Poppins" w:cs="Poppins"/>
          <w:sz w:val="20"/>
          <w:szCs w:val="20"/>
        </w:rPr>
        <w:t xml:space="preserve">Telefon </w:t>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t xml:space="preserve">+420 </w:t>
      </w:r>
      <w:r w:rsidR="00BA0322" w:rsidRPr="00BA0322">
        <w:rPr>
          <w:rFonts w:ascii="Poppins" w:hAnsi="Poppins" w:cs="Poppins"/>
          <w:sz w:val="20"/>
          <w:szCs w:val="20"/>
        </w:rPr>
        <w:t>602 432 189</w:t>
      </w:r>
    </w:p>
    <w:p w14:paraId="0796E66A" w14:textId="43121C31" w:rsidR="00D67EAD" w:rsidRPr="002549BA" w:rsidRDefault="002549BA" w:rsidP="00D67EAD">
      <w:pPr>
        <w:ind w:left="720" w:firstLine="0"/>
        <w:rPr>
          <w:rFonts w:ascii="Poppins" w:hAnsi="Poppins" w:cs="Poppins"/>
          <w:sz w:val="20"/>
          <w:szCs w:val="20"/>
        </w:rPr>
      </w:pPr>
      <w:r w:rsidRPr="002549BA">
        <w:rPr>
          <w:rFonts w:ascii="Poppins" w:hAnsi="Poppins" w:cs="Poppins"/>
          <w:sz w:val="20"/>
          <w:szCs w:val="20"/>
        </w:rPr>
        <w:t xml:space="preserve">E-mail </w:t>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r w:rsidRPr="002549BA">
        <w:rPr>
          <w:rFonts w:ascii="Poppins" w:hAnsi="Poppins" w:cs="Poppins"/>
          <w:sz w:val="20"/>
          <w:szCs w:val="20"/>
        </w:rPr>
        <w:tab/>
      </w:r>
      <w:hyperlink r:id="rId9" w:history="1">
        <w:r w:rsidR="00D67EAD" w:rsidRPr="001E06DE">
          <w:rPr>
            <w:rStyle w:val="Hypertextovodkaz"/>
            <w:rFonts w:ascii="Poppins" w:hAnsi="Poppins" w:cs="Poppins"/>
            <w:sz w:val="20"/>
            <w:szCs w:val="20"/>
          </w:rPr>
          <w:t>Mirodoro.st@seznam.cz</w:t>
        </w:r>
      </w:hyperlink>
    </w:p>
    <w:p w14:paraId="12DD1470" w14:textId="1AE523F4" w:rsidR="002549BA" w:rsidRDefault="002549BA" w:rsidP="00BA0322">
      <w:pPr>
        <w:ind w:left="0" w:firstLine="0"/>
        <w:rPr>
          <w:rFonts w:ascii="Poppins" w:hAnsi="Poppins" w:cs="Poppins"/>
          <w:sz w:val="20"/>
          <w:szCs w:val="20"/>
        </w:rPr>
      </w:pPr>
    </w:p>
    <w:p w14:paraId="63A1132B" w14:textId="77777777" w:rsidR="002549BA" w:rsidRDefault="002549BA" w:rsidP="002549BA">
      <w:pPr>
        <w:ind w:left="0" w:firstLine="720"/>
        <w:rPr>
          <w:rFonts w:ascii="Poppins" w:hAnsi="Poppins" w:cs="Poppins"/>
          <w:sz w:val="20"/>
          <w:szCs w:val="20"/>
        </w:rPr>
      </w:pPr>
    </w:p>
    <w:p w14:paraId="1D04EE99" w14:textId="77777777" w:rsidR="00D67EAD" w:rsidRPr="00D5160F" w:rsidRDefault="00D67EAD" w:rsidP="002549BA">
      <w:pPr>
        <w:ind w:left="0" w:firstLine="720"/>
        <w:rPr>
          <w:rFonts w:ascii="Poppins" w:hAnsi="Poppins" w:cs="Poppins"/>
          <w:sz w:val="20"/>
          <w:szCs w:val="20"/>
        </w:rPr>
      </w:pPr>
    </w:p>
    <w:p w14:paraId="0000005C" w14:textId="77777777" w:rsidR="005279CB" w:rsidRDefault="007A6A17" w:rsidP="002E0C6E">
      <w:pPr>
        <w:pStyle w:val="Nadpis2"/>
      </w:pPr>
      <w:bookmarkStart w:id="8" w:name="_heading=h.gayvxlqu1yn" w:colFirst="0" w:colLast="0"/>
      <w:bookmarkStart w:id="9" w:name="_Toc121314431"/>
      <w:bookmarkStart w:id="10" w:name="_Toc133404162"/>
      <w:bookmarkEnd w:id="8"/>
      <w:r>
        <w:t>3. PŘEDMĚT VEŘEJNÉ ZAKÁZKY</w:t>
      </w:r>
      <w:bookmarkEnd w:id="9"/>
      <w:bookmarkEnd w:id="10"/>
    </w:p>
    <w:p w14:paraId="0000005D" w14:textId="77777777" w:rsidR="005279CB" w:rsidRDefault="005279CB" w:rsidP="002E0C6E">
      <w:pPr>
        <w:keepNext/>
        <w:keepLines/>
        <w:pBdr>
          <w:top w:val="nil"/>
          <w:left w:val="nil"/>
          <w:bottom w:val="nil"/>
          <w:right w:val="nil"/>
          <w:between w:val="nil"/>
        </w:pBdr>
        <w:spacing w:after="0" w:line="276" w:lineRule="auto"/>
        <w:ind w:left="0" w:right="0" w:firstLine="0"/>
        <w:rPr>
          <w:rFonts w:ascii="Poppins" w:eastAsia="Poppins" w:hAnsi="Poppins" w:cs="Poppins"/>
          <w:sz w:val="20"/>
          <w:szCs w:val="20"/>
        </w:rPr>
      </w:pPr>
      <w:bookmarkStart w:id="11" w:name="_heading=h.h7asfrlcv5v8" w:colFirst="0" w:colLast="0"/>
      <w:bookmarkEnd w:id="11"/>
    </w:p>
    <w:p w14:paraId="2A871ECA" w14:textId="436EAA17" w:rsidR="00897C27" w:rsidRPr="00F81DED" w:rsidRDefault="00D67EAD" w:rsidP="00D5160F">
      <w:pPr>
        <w:spacing w:line="276" w:lineRule="auto"/>
        <w:ind w:left="720" w:firstLine="0"/>
        <w:rPr>
          <w:rFonts w:ascii="Poppins" w:eastAsia="Poppins" w:hAnsi="Poppins" w:cs="Poppins"/>
          <w:color w:val="auto"/>
          <w:sz w:val="20"/>
          <w:szCs w:val="20"/>
        </w:rPr>
      </w:pPr>
      <w:r w:rsidRPr="00D67EAD">
        <w:rPr>
          <w:rFonts w:ascii="Poppins" w:eastAsia="Poppins" w:hAnsi="Poppins" w:cs="Poppins"/>
          <w:color w:val="auto"/>
          <w:sz w:val="20"/>
          <w:szCs w:val="20"/>
        </w:rPr>
        <w:t xml:space="preserve">Předmětem </w:t>
      </w:r>
      <w:r>
        <w:rPr>
          <w:rFonts w:ascii="Poppins" w:eastAsia="Poppins" w:hAnsi="Poppins" w:cs="Poppins"/>
          <w:color w:val="auto"/>
          <w:sz w:val="20"/>
          <w:szCs w:val="20"/>
        </w:rPr>
        <w:t>veřejné zakázky</w:t>
      </w:r>
      <w:r w:rsidRPr="00D67EAD">
        <w:rPr>
          <w:rFonts w:ascii="Poppins" w:eastAsia="Poppins" w:hAnsi="Poppins" w:cs="Poppins"/>
          <w:color w:val="auto"/>
          <w:sz w:val="20"/>
          <w:szCs w:val="20"/>
        </w:rPr>
        <w:t xml:space="preserve"> je vybudování workoutového hřiště ve stávajícím areálu pro volnočasové a sportovní aktivity</w:t>
      </w:r>
      <w:r>
        <w:rPr>
          <w:rFonts w:ascii="Poppins" w:eastAsia="Poppins" w:hAnsi="Poppins" w:cs="Poppins"/>
          <w:color w:val="auto"/>
          <w:sz w:val="20"/>
          <w:szCs w:val="20"/>
        </w:rPr>
        <w:t>. V</w:t>
      </w:r>
      <w:r w:rsidRPr="00D67EAD">
        <w:rPr>
          <w:rFonts w:ascii="Poppins" w:eastAsia="Poppins" w:hAnsi="Poppins" w:cs="Poppins"/>
          <w:color w:val="auto"/>
          <w:sz w:val="20"/>
          <w:szCs w:val="20"/>
        </w:rPr>
        <w:t xml:space="preserve"> rámci projektu bude realizováno workoutové hřiště, které se bude sestávat z 12 cvičebních prvků, dopadové plochy (kačírek) o rozměru 56,</w:t>
      </w:r>
      <w:r w:rsidR="00174A1A">
        <w:rPr>
          <w:rFonts w:ascii="Poppins" w:eastAsia="Poppins" w:hAnsi="Poppins" w:cs="Poppins"/>
          <w:color w:val="auto"/>
          <w:sz w:val="20"/>
          <w:szCs w:val="20"/>
        </w:rPr>
        <w:t>25</w:t>
      </w:r>
      <w:r w:rsidRPr="00D67EAD">
        <w:rPr>
          <w:rFonts w:ascii="Poppins" w:eastAsia="Poppins" w:hAnsi="Poppins" w:cs="Poppins"/>
          <w:color w:val="auto"/>
          <w:sz w:val="20"/>
          <w:szCs w:val="20"/>
        </w:rPr>
        <w:t xml:space="preserve"> m2 a informační tabule s provozním řádem a návodem na cvičení. </w:t>
      </w:r>
    </w:p>
    <w:p w14:paraId="00000062" w14:textId="7E52559C" w:rsidR="005279CB" w:rsidRDefault="005279CB" w:rsidP="008C4251">
      <w:pPr>
        <w:spacing w:line="276" w:lineRule="auto"/>
        <w:ind w:left="0" w:firstLine="0"/>
        <w:rPr>
          <w:rFonts w:ascii="Poppins" w:eastAsia="Poppins" w:hAnsi="Poppins" w:cs="Poppins"/>
          <w:color w:val="FF0000"/>
          <w:sz w:val="20"/>
          <w:szCs w:val="20"/>
        </w:rPr>
      </w:pPr>
    </w:p>
    <w:p w14:paraId="58F70025" w14:textId="5B45FA7C" w:rsidR="002D0964" w:rsidRPr="003265B7" w:rsidRDefault="007A6A17" w:rsidP="003265B7">
      <w:pPr>
        <w:spacing w:line="276" w:lineRule="auto"/>
        <w:ind w:left="720" w:firstLine="0"/>
        <w:rPr>
          <w:rFonts w:ascii="Poppins" w:eastAsia="Poppins" w:hAnsi="Poppins" w:cs="Poppins"/>
          <w:sz w:val="20"/>
          <w:szCs w:val="20"/>
        </w:rPr>
      </w:pPr>
      <w:r>
        <w:rPr>
          <w:rFonts w:ascii="Poppins" w:eastAsia="Poppins" w:hAnsi="Poppins" w:cs="Poppins"/>
          <w:sz w:val="20"/>
          <w:szCs w:val="20"/>
        </w:rPr>
        <w:t xml:space="preserve">Součástí díla jsou všechny nezbytné práce a činnosti pro komplexní dokončení díla v celém rozsahu zadání, který je vymezen určitými standardy, obecně technickými požadavky a zadavatelem předanými podklady. Nabízené technologie musí být nové a musí splňovat normy podle právních předpisů EU a technické parametry musí odpovídat normám EN. Ke strojům </w:t>
      </w:r>
      <w:r w:rsidR="008C4251">
        <w:rPr>
          <w:rFonts w:ascii="Poppins" w:eastAsia="Poppins" w:hAnsi="Poppins" w:cs="Poppins"/>
          <w:sz w:val="20"/>
          <w:szCs w:val="20"/>
        </w:rPr>
        <w:t xml:space="preserve">či prvkům </w:t>
      </w:r>
      <w:r>
        <w:rPr>
          <w:rFonts w:ascii="Poppins" w:eastAsia="Poppins" w:hAnsi="Poppins" w:cs="Poppins"/>
          <w:sz w:val="20"/>
          <w:szCs w:val="20"/>
        </w:rPr>
        <w:t>musí být dodány návody k obsluze v českém jazyce a provedeno zaškolení obsluhy v příslušném rozsahu.</w:t>
      </w:r>
    </w:p>
    <w:p w14:paraId="0000008F" w14:textId="3AB1FB00" w:rsidR="005279CB" w:rsidRPr="00895EC2" w:rsidRDefault="007A6A17" w:rsidP="002E0C6E">
      <w:pPr>
        <w:spacing w:line="276" w:lineRule="auto"/>
        <w:ind w:left="720" w:firstLine="0"/>
        <w:rPr>
          <w:rFonts w:ascii="Poppins" w:eastAsia="Poppins" w:hAnsi="Poppins" w:cs="Poppins"/>
          <w:b/>
          <w:bCs/>
          <w:sz w:val="20"/>
          <w:szCs w:val="20"/>
        </w:rPr>
      </w:pPr>
      <w:r w:rsidRPr="00895EC2">
        <w:rPr>
          <w:rFonts w:ascii="Poppins" w:eastAsia="Poppins" w:hAnsi="Poppins" w:cs="Poppins"/>
          <w:b/>
          <w:bCs/>
          <w:sz w:val="20"/>
          <w:szCs w:val="20"/>
        </w:rPr>
        <w:lastRenderedPageBreak/>
        <w:t>Zakázka není rozdělena na části.</w:t>
      </w:r>
    </w:p>
    <w:p w14:paraId="00000090" w14:textId="77777777" w:rsidR="005279CB" w:rsidRDefault="005279CB" w:rsidP="002E0C6E">
      <w:pPr>
        <w:spacing w:line="276" w:lineRule="auto"/>
        <w:ind w:left="720" w:firstLine="0"/>
        <w:rPr>
          <w:rFonts w:ascii="Poppins" w:eastAsia="Poppins" w:hAnsi="Poppins" w:cs="Poppins"/>
          <w:color w:val="0000FF"/>
          <w:sz w:val="20"/>
          <w:szCs w:val="20"/>
        </w:rPr>
      </w:pPr>
    </w:p>
    <w:p w14:paraId="599CECED" w14:textId="4003235A" w:rsidR="004E54F2" w:rsidRDefault="004E54F2" w:rsidP="004E54F2">
      <w:pPr>
        <w:spacing w:line="276" w:lineRule="auto"/>
        <w:ind w:left="720" w:firstLine="0"/>
        <w:rPr>
          <w:rFonts w:ascii="Poppins" w:eastAsia="Poppins" w:hAnsi="Poppins" w:cs="Poppins"/>
          <w:sz w:val="20"/>
          <w:szCs w:val="20"/>
        </w:rPr>
      </w:pPr>
      <w:r w:rsidRPr="003265B7">
        <w:rPr>
          <w:rFonts w:ascii="Poppins" w:eastAsia="Poppins" w:hAnsi="Poppins" w:cs="Poppins"/>
          <w:sz w:val="20"/>
          <w:szCs w:val="20"/>
        </w:rPr>
        <w:t xml:space="preserve">Výchozím podkladem pro zpracování nabídky účastníka je Přílohy č. 1 – </w:t>
      </w:r>
      <w:r w:rsidR="00D67EAD" w:rsidRPr="003265B7">
        <w:rPr>
          <w:rFonts w:ascii="Poppins" w:eastAsia="Poppins" w:hAnsi="Poppins" w:cs="Poppins"/>
          <w:sz w:val="20"/>
          <w:szCs w:val="20"/>
        </w:rPr>
        <w:t>Technické provedení záměru</w:t>
      </w:r>
      <w:r w:rsidRPr="003265B7">
        <w:rPr>
          <w:rFonts w:ascii="Poppins" w:eastAsia="Poppins" w:hAnsi="Poppins" w:cs="Poppins"/>
          <w:sz w:val="20"/>
          <w:szCs w:val="20"/>
        </w:rPr>
        <w:t xml:space="preserve"> a Přílohy č. 2 – Výkaz výměr.</w:t>
      </w:r>
    </w:p>
    <w:p w14:paraId="1A3E3F89" w14:textId="286484E1" w:rsidR="004426C9" w:rsidRDefault="00E36244" w:rsidP="004E54F2">
      <w:pPr>
        <w:spacing w:line="276" w:lineRule="auto"/>
        <w:ind w:left="0" w:firstLine="0"/>
        <w:rPr>
          <w:rFonts w:ascii="Poppins" w:eastAsia="Poppins" w:hAnsi="Poppins" w:cs="Poppins"/>
          <w:sz w:val="20"/>
          <w:szCs w:val="20"/>
        </w:rPr>
      </w:pPr>
      <w:r>
        <w:rPr>
          <w:rFonts w:ascii="Poppins" w:eastAsia="Poppins" w:hAnsi="Poppins" w:cs="Poppins"/>
          <w:sz w:val="20"/>
          <w:szCs w:val="20"/>
        </w:rPr>
        <w:t xml:space="preserve"> </w:t>
      </w:r>
    </w:p>
    <w:p w14:paraId="334EC014" w14:textId="77777777" w:rsidR="008344D9" w:rsidRPr="008344D9" w:rsidRDefault="008344D9" w:rsidP="008E548B">
      <w:pPr>
        <w:spacing w:line="276" w:lineRule="auto"/>
        <w:ind w:left="0" w:firstLine="0"/>
        <w:rPr>
          <w:rFonts w:ascii="Poppins" w:eastAsia="Poppins" w:hAnsi="Poppins" w:cs="Poppins"/>
          <w:sz w:val="20"/>
          <w:szCs w:val="20"/>
        </w:rPr>
      </w:pPr>
    </w:p>
    <w:p w14:paraId="00000094" w14:textId="77777777" w:rsidR="005279CB" w:rsidRDefault="007A6A17" w:rsidP="002E0C6E">
      <w:pPr>
        <w:pStyle w:val="Nadpis2"/>
      </w:pPr>
      <w:bookmarkStart w:id="12" w:name="_Toc121314432"/>
      <w:bookmarkStart w:id="13" w:name="_Toc133404163"/>
      <w:r>
        <w:t>4. KLASIFIKACE PŘEDMĚTU VEŘEJNÉ ZAKÁZKY</w:t>
      </w:r>
      <w:bookmarkEnd w:id="12"/>
      <w:bookmarkEnd w:id="13"/>
      <w:r>
        <w:t xml:space="preserve"> </w:t>
      </w:r>
    </w:p>
    <w:p w14:paraId="00000095" w14:textId="77777777" w:rsidR="005279CB" w:rsidRDefault="005279CB" w:rsidP="002E0C6E"/>
    <w:p w14:paraId="00000096" w14:textId="77777777" w:rsidR="005279CB" w:rsidRDefault="007A6A17" w:rsidP="002E0C6E">
      <w:pPr>
        <w:spacing w:line="360" w:lineRule="auto"/>
        <w:rPr>
          <w:rFonts w:ascii="Poppins" w:eastAsia="Poppins" w:hAnsi="Poppins" w:cs="Poppins"/>
          <w:b/>
          <w:sz w:val="20"/>
          <w:szCs w:val="20"/>
        </w:rPr>
      </w:pPr>
      <w:r>
        <w:rPr>
          <w:rFonts w:ascii="Poppins" w:eastAsia="Poppins" w:hAnsi="Poppins" w:cs="Poppins"/>
          <w:b/>
          <w:sz w:val="20"/>
          <w:szCs w:val="20"/>
        </w:rPr>
        <w:t>NÁZEV</w:t>
      </w:r>
      <w:r>
        <w:rPr>
          <w:rFonts w:ascii="Poppins" w:eastAsia="Poppins" w:hAnsi="Poppins" w:cs="Poppins"/>
          <w:b/>
          <w:sz w:val="20"/>
          <w:szCs w:val="20"/>
        </w:rPr>
        <w:tab/>
      </w:r>
      <w:r>
        <w:rPr>
          <w:rFonts w:ascii="Poppins" w:eastAsia="Poppins" w:hAnsi="Poppins" w:cs="Poppins"/>
          <w:b/>
          <w:sz w:val="20"/>
          <w:szCs w:val="20"/>
        </w:rPr>
        <w:tab/>
      </w:r>
      <w:r>
        <w:rPr>
          <w:rFonts w:ascii="Poppins" w:eastAsia="Poppins" w:hAnsi="Poppins" w:cs="Poppins"/>
          <w:b/>
          <w:sz w:val="20"/>
          <w:szCs w:val="20"/>
        </w:rPr>
        <w:tab/>
      </w:r>
      <w:r>
        <w:rPr>
          <w:rFonts w:ascii="Poppins" w:eastAsia="Poppins" w:hAnsi="Poppins" w:cs="Poppins"/>
          <w:b/>
          <w:sz w:val="20"/>
          <w:szCs w:val="20"/>
        </w:rPr>
        <w:tab/>
      </w:r>
      <w:r>
        <w:rPr>
          <w:rFonts w:ascii="Poppins" w:eastAsia="Poppins" w:hAnsi="Poppins" w:cs="Poppins"/>
          <w:b/>
          <w:sz w:val="20"/>
          <w:szCs w:val="20"/>
        </w:rPr>
        <w:tab/>
      </w:r>
      <w:r>
        <w:rPr>
          <w:rFonts w:ascii="Poppins" w:eastAsia="Poppins" w:hAnsi="Poppins" w:cs="Poppins"/>
          <w:b/>
          <w:sz w:val="20"/>
          <w:szCs w:val="20"/>
        </w:rPr>
        <w:tab/>
      </w:r>
      <w:r>
        <w:rPr>
          <w:rFonts w:ascii="Poppins" w:eastAsia="Poppins" w:hAnsi="Poppins" w:cs="Poppins"/>
          <w:b/>
          <w:sz w:val="20"/>
          <w:szCs w:val="20"/>
        </w:rPr>
        <w:tab/>
      </w:r>
      <w:r>
        <w:rPr>
          <w:rFonts w:ascii="Poppins" w:eastAsia="Poppins" w:hAnsi="Poppins" w:cs="Poppins"/>
          <w:b/>
          <w:sz w:val="20"/>
          <w:szCs w:val="20"/>
        </w:rPr>
        <w:tab/>
        <w:t>CPV</w:t>
      </w:r>
    </w:p>
    <w:p w14:paraId="349E3567" w14:textId="004063BE" w:rsidR="00E421DD" w:rsidRPr="002B2966" w:rsidRDefault="008C4251" w:rsidP="002E0C6E">
      <w:pPr>
        <w:spacing w:line="276" w:lineRule="auto"/>
        <w:ind w:left="0" w:firstLine="720"/>
        <w:rPr>
          <w:rFonts w:ascii="Poppins" w:eastAsia="Poppins" w:hAnsi="Poppins" w:cs="Poppins"/>
          <w:color w:val="auto"/>
          <w:sz w:val="20"/>
          <w:szCs w:val="20"/>
        </w:rPr>
      </w:pPr>
      <w:r w:rsidRPr="002B2966">
        <w:rPr>
          <w:rFonts w:ascii="Poppins" w:eastAsia="Poppins" w:hAnsi="Poppins" w:cs="Poppins"/>
          <w:color w:val="auto"/>
          <w:sz w:val="20"/>
          <w:szCs w:val="20"/>
        </w:rPr>
        <w:t xml:space="preserve">Vybavení pro venkovní sporty </w:t>
      </w:r>
      <w:r w:rsidRPr="002B2966">
        <w:rPr>
          <w:rFonts w:ascii="Poppins" w:eastAsia="Poppins" w:hAnsi="Poppins" w:cs="Poppins"/>
          <w:color w:val="auto"/>
          <w:sz w:val="20"/>
          <w:szCs w:val="20"/>
        </w:rPr>
        <w:tab/>
      </w:r>
      <w:r w:rsidR="00D03B81" w:rsidRPr="002B2966">
        <w:rPr>
          <w:rFonts w:ascii="Poppins" w:eastAsia="Poppins" w:hAnsi="Poppins" w:cs="Poppins"/>
          <w:color w:val="auto"/>
          <w:sz w:val="20"/>
          <w:szCs w:val="20"/>
        </w:rPr>
        <w:tab/>
      </w:r>
      <w:r w:rsidR="00D03B81" w:rsidRPr="002B2966">
        <w:rPr>
          <w:rFonts w:ascii="Poppins" w:eastAsia="Poppins" w:hAnsi="Poppins" w:cs="Poppins"/>
          <w:color w:val="auto"/>
          <w:sz w:val="20"/>
          <w:szCs w:val="20"/>
        </w:rPr>
        <w:tab/>
      </w:r>
      <w:r w:rsidR="00D03B81" w:rsidRPr="002B2966">
        <w:rPr>
          <w:rFonts w:ascii="Poppins" w:eastAsia="Poppins" w:hAnsi="Poppins" w:cs="Poppins"/>
          <w:color w:val="auto"/>
          <w:sz w:val="20"/>
          <w:szCs w:val="20"/>
        </w:rPr>
        <w:tab/>
      </w:r>
      <w:r w:rsidRPr="002B2966">
        <w:rPr>
          <w:rFonts w:ascii="Poppins" w:eastAsia="Poppins" w:hAnsi="Poppins" w:cs="Poppins"/>
          <w:color w:val="auto"/>
          <w:sz w:val="20"/>
          <w:szCs w:val="20"/>
        </w:rPr>
        <w:t>37451000-4</w:t>
      </w:r>
    </w:p>
    <w:p w14:paraId="0DB0299E" w14:textId="3D12BBE8" w:rsidR="002B2966" w:rsidRPr="002B2966" w:rsidRDefault="002B2966" w:rsidP="002E0C6E">
      <w:pPr>
        <w:spacing w:line="276" w:lineRule="auto"/>
        <w:ind w:left="0" w:firstLine="720"/>
        <w:rPr>
          <w:rFonts w:ascii="Poppins" w:eastAsia="Poppins" w:hAnsi="Poppins" w:cs="Poppins"/>
          <w:color w:val="auto"/>
          <w:sz w:val="20"/>
          <w:szCs w:val="20"/>
        </w:rPr>
      </w:pPr>
      <w:r w:rsidRPr="002B2966">
        <w:rPr>
          <w:rFonts w:ascii="Poppins" w:eastAsia="Poppins" w:hAnsi="Poppins" w:cs="Poppins"/>
          <w:color w:val="auto"/>
          <w:sz w:val="20"/>
          <w:szCs w:val="20"/>
        </w:rPr>
        <w:t>Vybavení hřišť</w:t>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t>37535200-9</w:t>
      </w:r>
    </w:p>
    <w:p w14:paraId="7E67E0FA" w14:textId="3AC40993" w:rsidR="00E421DD" w:rsidRDefault="00D03B81" w:rsidP="002E0C6E">
      <w:pPr>
        <w:spacing w:line="276" w:lineRule="auto"/>
        <w:ind w:left="0" w:firstLine="720"/>
        <w:rPr>
          <w:rFonts w:ascii="Poppins" w:eastAsia="Poppins" w:hAnsi="Poppins" w:cs="Poppins"/>
          <w:color w:val="auto"/>
          <w:sz w:val="20"/>
          <w:szCs w:val="20"/>
        </w:rPr>
      </w:pPr>
      <w:r w:rsidRPr="002B2966">
        <w:rPr>
          <w:rFonts w:ascii="Poppins" w:eastAsia="Poppins" w:hAnsi="Poppins" w:cs="Poppins"/>
          <w:color w:val="auto"/>
          <w:sz w:val="20"/>
          <w:szCs w:val="20"/>
        </w:rPr>
        <w:t>Výkopové a zemní práce</w:t>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r>
      <w:r w:rsidRPr="002B2966">
        <w:rPr>
          <w:rFonts w:ascii="Poppins" w:eastAsia="Poppins" w:hAnsi="Poppins" w:cs="Poppins"/>
          <w:color w:val="auto"/>
          <w:sz w:val="20"/>
          <w:szCs w:val="20"/>
        </w:rPr>
        <w:tab/>
        <w:t>45112000-5</w:t>
      </w:r>
    </w:p>
    <w:p w14:paraId="00000099" w14:textId="126B26A4" w:rsidR="005279CB" w:rsidRDefault="005279CB" w:rsidP="002B2966">
      <w:pPr>
        <w:spacing w:line="360" w:lineRule="auto"/>
        <w:ind w:left="0" w:firstLine="0"/>
        <w:rPr>
          <w:rFonts w:ascii="Poppins" w:eastAsia="Poppins" w:hAnsi="Poppins" w:cs="Poppins"/>
          <w:sz w:val="20"/>
          <w:szCs w:val="20"/>
        </w:rPr>
      </w:pPr>
    </w:p>
    <w:p w14:paraId="0000009A" w14:textId="77777777" w:rsidR="005279CB" w:rsidRDefault="005279CB" w:rsidP="002E0C6E">
      <w:pPr>
        <w:spacing w:line="360" w:lineRule="auto"/>
        <w:rPr>
          <w:rFonts w:ascii="Poppins" w:eastAsia="Poppins" w:hAnsi="Poppins" w:cs="Poppins"/>
          <w:sz w:val="20"/>
          <w:szCs w:val="20"/>
        </w:rPr>
      </w:pPr>
    </w:p>
    <w:p w14:paraId="0000009B" w14:textId="77777777" w:rsidR="005279CB" w:rsidRDefault="007A6A17" w:rsidP="002E0C6E">
      <w:pPr>
        <w:pStyle w:val="Nadpis2"/>
      </w:pPr>
      <w:bookmarkStart w:id="14" w:name="_Toc121314433"/>
      <w:bookmarkStart w:id="15" w:name="_Toc133404164"/>
      <w:r>
        <w:t>5. POŽADAVKY NA SPLNĚNÍ KVALIFIKAČNÍCH PŘEDPOKLADŮ A ZPŮSOBILOSTI</w:t>
      </w:r>
      <w:bookmarkEnd w:id="14"/>
      <w:bookmarkEnd w:id="15"/>
    </w:p>
    <w:p w14:paraId="0000009C" w14:textId="77777777" w:rsidR="005279CB" w:rsidRDefault="005279CB" w:rsidP="002E0C6E">
      <w:pPr>
        <w:spacing w:line="276" w:lineRule="auto"/>
        <w:rPr>
          <w:rFonts w:ascii="Poppins" w:eastAsia="Poppins" w:hAnsi="Poppins" w:cs="Poppins"/>
          <w:sz w:val="20"/>
          <w:szCs w:val="20"/>
        </w:rPr>
      </w:pPr>
    </w:p>
    <w:p w14:paraId="0000009D" w14:textId="77777777" w:rsidR="005279CB" w:rsidRDefault="007A6A17" w:rsidP="002E0C6E">
      <w:pPr>
        <w:spacing w:after="200" w:line="276" w:lineRule="auto"/>
        <w:ind w:left="720" w:firstLine="0"/>
        <w:rPr>
          <w:rFonts w:ascii="Poppins" w:eastAsia="Poppins" w:hAnsi="Poppins" w:cs="Poppins"/>
          <w:sz w:val="20"/>
          <w:szCs w:val="20"/>
        </w:rPr>
      </w:pPr>
      <w:r>
        <w:rPr>
          <w:rFonts w:ascii="Poppins" w:eastAsia="Poppins" w:hAnsi="Poppins" w:cs="Poppins"/>
          <w:sz w:val="20"/>
          <w:szCs w:val="20"/>
        </w:rPr>
        <w:t xml:space="preserve">Dodavatel je povinen v souladu s požadavky zadavatele prokázat kvalifikaci. </w:t>
      </w:r>
    </w:p>
    <w:p w14:paraId="0000009E"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t xml:space="preserve">Doklady o kvalifikaci mohou předkládat účastníci v nabídce v kopiích a mohou je nahradit čestným prohlášením nebo jednotným evropským osvědčením pro veřejné zakázky dle </w:t>
      </w:r>
    </w:p>
    <w:p w14:paraId="0000009F" w14:textId="77777777" w:rsidR="005279CB" w:rsidRDefault="007A6A17" w:rsidP="002E0C6E">
      <w:pPr>
        <w:spacing w:after="200" w:line="276" w:lineRule="auto"/>
        <w:ind w:left="720" w:firstLine="0"/>
        <w:rPr>
          <w:rFonts w:ascii="Poppins" w:eastAsia="Poppins" w:hAnsi="Poppins" w:cs="Poppins"/>
          <w:sz w:val="20"/>
          <w:szCs w:val="20"/>
        </w:rPr>
      </w:pPr>
      <w:r>
        <w:rPr>
          <w:rFonts w:ascii="Poppins" w:eastAsia="Poppins" w:hAnsi="Poppins" w:cs="Poppins"/>
          <w:sz w:val="20"/>
          <w:szCs w:val="20"/>
        </w:rPr>
        <w:t xml:space="preserve">§ 87 ZZVZ. </w:t>
      </w:r>
    </w:p>
    <w:p w14:paraId="000000A0" w14:textId="77247CD9"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t xml:space="preserve">Zadavatel si může v průběhu výběrového řízení vyžádat předložení originálů nebo úředně ověřených kopií dokladů o kvalifikaci. Bude-li dodavatel v předložené nabídce prokazovat splnění všech požadavků zadavatele na kvalifikaci prostřednictvím čestného prohlášení, musí být z obsahu tohoto čestného prohlášení zřejmé, že dodavatel splňuje veškeré požadavky na kvalifikaci stanovené zadavatelem, a to v rozsahu zadavatelem požadovaném. </w:t>
      </w:r>
    </w:p>
    <w:p w14:paraId="4DD692FB" w14:textId="0F6FCD0C" w:rsidR="007259F5" w:rsidRPr="00037B48" w:rsidRDefault="007259F5" w:rsidP="002E0C6E">
      <w:pPr>
        <w:spacing w:line="276" w:lineRule="auto"/>
        <w:ind w:left="720" w:firstLine="0"/>
        <w:rPr>
          <w:rFonts w:ascii="Poppins" w:eastAsia="Poppins" w:hAnsi="Poppins" w:cs="Poppins"/>
          <w:color w:val="auto"/>
          <w:sz w:val="20"/>
          <w:szCs w:val="20"/>
        </w:rPr>
      </w:pPr>
      <w:r w:rsidRPr="00037B48">
        <w:rPr>
          <w:rFonts w:ascii="Poppins" w:eastAsia="Poppins" w:hAnsi="Poppins" w:cs="Poppins"/>
          <w:color w:val="auto"/>
          <w:sz w:val="20"/>
          <w:szCs w:val="20"/>
        </w:rPr>
        <w:t>Před uzavřením smlouvy si zadavatel od vybraného dodavatele vyžádá předložení originálů nebo autorizovaných konverzí dokladů o kvalifikaci, pokud již nebyly v zadávacím řízení předloženy.</w:t>
      </w:r>
    </w:p>
    <w:p w14:paraId="000000A1" w14:textId="77777777" w:rsidR="005279CB" w:rsidRDefault="005279CB" w:rsidP="002E0C6E">
      <w:pPr>
        <w:spacing w:line="276" w:lineRule="auto"/>
        <w:ind w:left="720" w:firstLine="0"/>
        <w:rPr>
          <w:rFonts w:ascii="Poppins" w:eastAsia="Poppins" w:hAnsi="Poppins" w:cs="Poppins"/>
          <w:sz w:val="20"/>
          <w:szCs w:val="20"/>
        </w:rPr>
      </w:pPr>
    </w:p>
    <w:p w14:paraId="000000A2"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t xml:space="preserve">Kvalifikaci splňuje dodavatel, který prokáže: </w:t>
      </w:r>
    </w:p>
    <w:p w14:paraId="000000A3" w14:textId="77777777" w:rsidR="005279CB" w:rsidRDefault="007A6A17" w:rsidP="002E0C6E">
      <w:pPr>
        <w:numPr>
          <w:ilvl w:val="0"/>
          <w:numId w:val="19"/>
        </w:numPr>
        <w:spacing w:after="0" w:line="276" w:lineRule="auto"/>
        <w:rPr>
          <w:rFonts w:ascii="Poppins" w:eastAsia="Poppins" w:hAnsi="Poppins" w:cs="Poppins"/>
          <w:sz w:val="20"/>
          <w:szCs w:val="20"/>
        </w:rPr>
      </w:pPr>
      <w:r>
        <w:rPr>
          <w:rFonts w:ascii="Poppins" w:eastAsia="Poppins" w:hAnsi="Poppins" w:cs="Poppins"/>
          <w:sz w:val="20"/>
          <w:szCs w:val="20"/>
        </w:rPr>
        <w:t xml:space="preserve">základní způsobilost dle bodu 5.1 Zadávací dokumentace </w:t>
      </w:r>
    </w:p>
    <w:p w14:paraId="000000A4" w14:textId="77777777" w:rsidR="005279CB" w:rsidRDefault="007A6A17" w:rsidP="002E0C6E">
      <w:pPr>
        <w:numPr>
          <w:ilvl w:val="0"/>
          <w:numId w:val="19"/>
        </w:numPr>
        <w:spacing w:after="0" w:line="276" w:lineRule="auto"/>
        <w:rPr>
          <w:rFonts w:ascii="Poppins" w:eastAsia="Poppins" w:hAnsi="Poppins" w:cs="Poppins"/>
          <w:sz w:val="20"/>
          <w:szCs w:val="20"/>
        </w:rPr>
      </w:pPr>
      <w:r>
        <w:rPr>
          <w:rFonts w:ascii="Poppins" w:eastAsia="Poppins" w:hAnsi="Poppins" w:cs="Poppins"/>
          <w:sz w:val="20"/>
          <w:szCs w:val="20"/>
        </w:rPr>
        <w:t xml:space="preserve">profesní způsobilost dle bodu 5.2 Zadávací dokumentace </w:t>
      </w:r>
    </w:p>
    <w:p w14:paraId="000000A5" w14:textId="77777777" w:rsidR="005279CB" w:rsidRDefault="007A6A17" w:rsidP="002E0C6E">
      <w:pPr>
        <w:numPr>
          <w:ilvl w:val="0"/>
          <w:numId w:val="19"/>
        </w:numPr>
        <w:spacing w:line="276" w:lineRule="auto"/>
        <w:rPr>
          <w:rFonts w:ascii="Poppins" w:eastAsia="Poppins" w:hAnsi="Poppins" w:cs="Poppins"/>
          <w:sz w:val="20"/>
          <w:szCs w:val="20"/>
        </w:rPr>
      </w:pPr>
      <w:r>
        <w:rPr>
          <w:rFonts w:ascii="Poppins" w:eastAsia="Poppins" w:hAnsi="Poppins" w:cs="Poppins"/>
          <w:sz w:val="20"/>
          <w:szCs w:val="20"/>
        </w:rPr>
        <w:t xml:space="preserve">technickou kvalifikaci dle bodu 5.3 Zadávací dokumentace </w:t>
      </w:r>
    </w:p>
    <w:p w14:paraId="000000A6" w14:textId="77777777" w:rsidR="005279CB" w:rsidRDefault="005279CB" w:rsidP="002E0C6E">
      <w:pPr>
        <w:spacing w:line="276" w:lineRule="auto"/>
        <w:ind w:left="720" w:firstLine="0"/>
        <w:rPr>
          <w:rFonts w:ascii="Poppins" w:eastAsia="Poppins" w:hAnsi="Poppins" w:cs="Poppins"/>
          <w:sz w:val="20"/>
          <w:szCs w:val="20"/>
        </w:rPr>
      </w:pPr>
    </w:p>
    <w:p w14:paraId="000000A7" w14:textId="427B9B84"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lastRenderedPageBreak/>
        <w:t xml:space="preserve">K prokázání základní způsobilosti a technické kvalifikace může dodavatel použít a předložit vzorové formuláře a čestná prohlášení, která </w:t>
      </w:r>
      <w:r w:rsidRPr="002B2966">
        <w:rPr>
          <w:rFonts w:ascii="Poppins" w:eastAsia="Poppins" w:hAnsi="Poppins" w:cs="Poppins"/>
          <w:sz w:val="20"/>
          <w:szCs w:val="20"/>
        </w:rPr>
        <w:t>jsou přílohou č.</w:t>
      </w:r>
      <w:r w:rsidR="002B2966">
        <w:rPr>
          <w:rFonts w:ascii="Poppins" w:eastAsia="Poppins" w:hAnsi="Poppins" w:cs="Poppins"/>
          <w:sz w:val="20"/>
          <w:szCs w:val="20"/>
        </w:rPr>
        <w:t xml:space="preserve"> 4</w:t>
      </w:r>
      <w:r w:rsidRPr="002B2966">
        <w:rPr>
          <w:rFonts w:ascii="Poppins" w:eastAsia="Poppins" w:hAnsi="Poppins" w:cs="Poppins"/>
          <w:sz w:val="20"/>
          <w:szCs w:val="20"/>
        </w:rPr>
        <w:t xml:space="preserve"> zadávací</w:t>
      </w:r>
      <w:r>
        <w:rPr>
          <w:rFonts w:ascii="Poppins" w:eastAsia="Poppins" w:hAnsi="Poppins" w:cs="Poppins"/>
          <w:sz w:val="20"/>
          <w:szCs w:val="20"/>
        </w:rPr>
        <w:t xml:space="preserve"> dokumentace.</w:t>
      </w:r>
    </w:p>
    <w:p w14:paraId="000000A8" w14:textId="77777777" w:rsidR="005279CB" w:rsidRDefault="005279CB" w:rsidP="002E0C6E">
      <w:pPr>
        <w:spacing w:line="276" w:lineRule="auto"/>
        <w:ind w:left="720" w:firstLine="0"/>
        <w:rPr>
          <w:rFonts w:ascii="Poppins" w:eastAsia="Poppins" w:hAnsi="Poppins" w:cs="Poppins"/>
          <w:sz w:val="20"/>
          <w:szCs w:val="20"/>
        </w:rPr>
      </w:pPr>
    </w:p>
    <w:p w14:paraId="000000A9" w14:textId="77777777" w:rsidR="005279CB" w:rsidRDefault="005279CB" w:rsidP="002E0C6E">
      <w:pPr>
        <w:spacing w:line="276" w:lineRule="auto"/>
        <w:ind w:left="720" w:firstLine="0"/>
        <w:rPr>
          <w:rFonts w:ascii="Poppins" w:eastAsia="Poppins" w:hAnsi="Poppins" w:cs="Poppins"/>
          <w:sz w:val="20"/>
          <w:szCs w:val="20"/>
        </w:rPr>
      </w:pPr>
    </w:p>
    <w:p w14:paraId="000000AA"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b/>
          <w:sz w:val="20"/>
          <w:szCs w:val="20"/>
        </w:rPr>
        <w:t>5.1</w:t>
      </w:r>
      <w:r>
        <w:rPr>
          <w:rFonts w:ascii="Poppins" w:eastAsia="Poppins" w:hAnsi="Poppins" w:cs="Poppins"/>
          <w:sz w:val="20"/>
          <w:szCs w:val="20"/>
        </w:rPr>
        <w:t xml:space="preserve"> Základní způsobilost prokáže dodavatel, který </w:t>
      </w:r>
    </w:p>
    <w:p w14:paraId="000000AB" w14:textId="77777777" w:rsidR="005279CB" w:rsidRDefault="007A6A17" w:rsidP="002E0C6E">
      <w:pPr>
        <w:numPr>
          <w:ilvl w:val="0"/>
          <w:numId w:val="26"/>
        </w:numPr>
        <w:spacing w:after="200" w:line="276" w:lineRule="auto"/>
        <w:rPr>
          <w:rFonts w:ascii="Poppins" w:eastAsia="Poppins" w:hAnsi="Poppins" w:cs="Poppins"/>
          <w:sz w:val="20"/>
          <w:szCs w:val="20"/>
        </w:rPr>
      </w:pPr>
      <w:r>
        <w:rPr>
          <w:rFonts w:ascii="Poppins" w:eastAsia="Poppins" w:hAnsi="Poppins" w:cs="Poppins"/>
          <w:sz w:val="20"/>
          <w:szCs w:val="20"/>
        </w:rPr>
        <w:t xml:space="preserve">nebyl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 </w:t>
      </w:r>
    </w:p>
    <w:p w14:paraId="000000AC" w14:textId="77777777" w:rsidR="005279CB" w:rsidRDefault="007A6A17" w:rsidP="002E0C6E">
      <w:pPr>
        <w:numPr>
          <w:ilvl w:val="0"/>
          <w:numId w:val="26"/>
        </w:numPr>
        <w:spacing w:after="200" w:line="276" w:lineRule="auto"/>
        <w:rPr>
          <w:rFonts w:ascii="Poppins" w:eastAsia="Poppins" w:hAnsi="Poppins" w:cs="Poppins"/>
          <w:sz w:val="20"/>
          <w:szCs w:val="20"/>
        </w:rPr>
      </w:pPr>
      <w:r>
        <w:rPr>
          <w:rFonts w:ascii="Poppins" w:eastAsia="Poppins" w:hAnsi="Poppins" w:cs="Poppins"/>
          <w:sz w:val="20"/>
          <w:szCs w:val="20"/>
        </w:rPr>
        <w:t xml:space="preserve">nemá v České republice nebo v zemi svého sídla v evidenci daní zachycen splatný daňový nedoplatek, </w:t>
      </w:r>
    </w:p>
    <w:p w14:paraId="000000AD" w14:textId="77777777" w:rsidR="005279CB" w:rsidRDefault="007A6A17" w:rsidP="002E0C6E">
      <w:pPr>
        <w:numPr>
          <w:ilvl w:val="0"/>
          <w:numId w:val="26"/>
        </w:numPr>
        <w:spacing w:after="200" w:line="276" w:lineRule="auto"/>
        <w:rPr>
          <w:rFonts w:ascii="Poppins" w:eastAsia="Poppins" w:hAnsi="Poppins" w:cs="Poppins"/>
          <w:sz w:val="20"/>
          <w:szCs w:val="20"/>
        </w:rPr>
      </w:pPr>
      <w:r>
        <w:rPr>
          <w:rFonts w:ascii="Poppins" w:eastAsia="Poppins" w:hAnsi="Poppins" w:cs="Poppins"/>
          <w:sz w:val="20"/>
          <w:szCs w:val="20"/>
        </w:rPr>
        <w:t xml:space="preserve">nemá v České republice nebo v zemi svého sídla splatný nedoplatek na pojistném nebo na penále na veřejné zdravotní pojištění, </w:t>
      </w:r>
    </w:p>
    <w:p w14:paraId="000000AE" w14:textId="77777777" w:rsidR="005279CB" w:rsidRDefault="007A6A17" w:rsidP="002E0C6E">
      <w:pPr>
        <w:numPr>
          <w:ilvl w:val="0"/>
          <w:numId w:val="26"/>
        </w:numPr>
        <w:spacing w:after="200" w:line="276" w:lineRule="auto"/>
        <w:rPr>
          <w:rFonts w:ascii="Poppins" w:eastAsia="Poppins" w:hAnsi="Poppins" w:cs="Poppins"/>
          <w:sz w:val="20"/>
          <w:szCs w:val="20"/>
        </w:rPr>
      </w:pPr>
      <w:r>
        <w:rPr>
          <w:rFonts w:ascii="Poppins" w:eastAsia="Poppins" w:hAnsi="Poppins" w:cs="Poppins"/>
          <w:sz w:val="20"/>
          <w:szCs w:val="20"/>
        </w:rPr>
        <w:t xml:space="preserve">nemá v České republice nebo v zemi svého sídla splatný nedoplatek na pojistném nebo na penále na sociální zabezpečení a příspěvku na státní politiku zaměstnanosti, </w:t>
      </w:r>
    </w:p>
    <w:p w14:paraId="000000AF" w14:textId="77777777" w:rsidR="005279CB" w:rsidRDefault="007A6A17" w:rsidP="002E0C6E">
      <w:pPr>
        <w:numPr>
          <w:ilvl w:val="0"/>
          <w:numId w:val="26"/>
        </w:numPr>
        <w:spacing w:after="200" w:line="276" w:lineRule="auto"/>
        <w:rPr>
          <w:rFonts w:ascii="Poppins" w:eastAsia="Poppins" w:hAnsi="Poppins" w:cs="Poppins"/>
          <w:sz w:val="20"/>
          <w:szCs w:val="20"/>
        </w:rPr>
      </w:pPr>
      <w:r>
        <w:rPr>
          <w:rFonts w:ascii="Poppins" w:eastAsia="Poppins" w:hAnsi="Poppins" w:cs="Poppins"/>
          <w:sz w:val="20"/>
          <w:szCs w:val="20"/>
        </w:rPr>
        <w:t xml:space="preserve">není v likvidaci, proti němu nebylo vydáno rozhodnutí o úpadku, vůči němu nebyla nařízena nucená správa podle jiného právního předpisu nebo v obdobné situaci podle právního řádu země sídla dodavatele. </w:t>
      </w:r>
    </w:p>
    <w:p w14:paraId="000000B0" w14:textId="64F4C99C" w:rsidR="005279CB" w:rsidRDefault="007A6A17" w:rsidP="002E0C6E">
      <w:pPr>
        <w:spacing w:after="200" w:line="276" w:lineRule="auto"/>
        <w:ind w:left="720" w:firstLine="720"/>
        <w:rPr>
          <w:rFonts w:ascii="Poppins" w:eastAsia="Poppins" w:hAnsi="Poppins" w:cs="Poppins"/>
          <w:sz w:val="20"/>
          <w:szCs w:val="20"/>
        </w:rPr>
      </w:pPr>
      <w:r>
        <w:rPr>
          <w:rFonts w:ascii="Poppins" w:eastAsia="Poppins" w:hAnsi="Poppins" w:cs="Poppins"/>
          <w:sz w:val="20"/>
          <w:szCs w:val="20"/>
        </w:rPr>
        <w:t xml:space="preserve">Splnění základní způsobilosti dodavatel prokáže předložením čestného prohlášení, které je součástí přílohy č. </w:t>
      </w:r>
      <w:r w:rsidR="002B2966">
        <w:rPr>
          <w:rFonts w:ascii="Poppins" w:eastAsia="Poppins" w:hAnsi="Poppins" w:cs="Poppins"/>
          <w:sz w:val="20"/>
          <w:szCs w:val="20"/>
        </w:rPr>
        <w:t>4</w:t>
      </w:r>
      <w:r>
        <w:rPr>
          <w:rFonts w:ascii="Poppins" w:eastAsia="Poppins" w:hAnsi="Poppins" w:cs="Poppins"/>
          <w:sz w:val="20"/>
          <w:szCs w:val="20"/>
        </w:rPr>
        <w:t xml:space="preserve"> této zadávací dokumentace. Čestné prohlášení musí prokazovat splnění požadovaného kritéria způsobilosti nejpozději v době 3 měsíců přede dnem podání nabídky a být podepsané osobou oprávněnou za dodavatele jednat. </w:t>
      </w:r>
    </w:p>
    <w:p w14:paraId="000000B1" w14:textId="77777777" w:rsidR="005279CB" w:rsidRDefault="005279CB" w:rsidP="002E0C6E">
      <w:pPr>
        <w:spacing w:line="276" w:lineRule="auto"/>
        <w:ind w:left="0" w:firstLine="0"/>
        <w:rPr>
          <w:rFonts w:ascii="Poppins" w:eastAsia="Poppins" w:hAnsi="Poppins" w:cs="Poppins"/>
          <w:sz w:val="20"/>
          <w:szCs w:val="20"/>
        </w:rPr>
      </w:pPr>
    </w:p>
    <w:p w14:paraId="000000B2" w14:textId="77777777" w:rsidR="005279CB" w:rsidRDefault="005279CB" w:rsidP="002E0C6E">
      <w:pPr>
        <w:spacing w:line="276" w:lineRule="auto"/>
        <w:ind w:left="0" w:firstLine="0"/>
        <w:rPr>
          <w:rFonts w:ascii="Poppins" w:eastAsia="Poppins" w:hAnsi="Poppins" w:cs="Poppins"/>
          <w:sz w:val="20"/>
          <w:szCs w:val="20"/>
        </w:rPr>
      </w:pPr>
    </w:p>
    <w:p w14:paraId="000000B3"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b/>
          <w:sz w:val="20"/>
          <w:szCs w:val="20"/>
        </w:rPr>
        <w:t>5.2</w:t>
      </w:r>
      <w:r>
        <w:rPr>
          <w:rFonts w:ascii="Poppins" w:eastAsia="Poppins" w:hAnsi="Poppins" w:cs="Poppins"/>
          <w:sz w:val="20"/>
          <w:szCs w:val="20"/>
        </w:rPr>
        <w:t xml:space="preserve"> Profesní způsobilost prokáže dodavatel, který doloží: </w:t>
      </w:r>
    </w:p>
    <w:p w14:paraId="000000B4" w14:textId="77777777" w:rsidR="005279CB" w:rsidRDefault="007A6A17" w:rsidP="002E0C6E">
      <w:pPr>
        <w:numPr>
          <w:ilvl w:val="0"/>
          <w:numId w:val="3"/>
        </w:numPr>
        <w:spacing w:after="200" w:line="276" w:lineRule="auto"/>
        <w:rPr>
          <w:rFonts w:ascii="Poppins" w:eastAsia="Poppins" w:hAnsi="Poppins" w:cs="Poppins"/>
          <w:sz w:val="20"/>
          <w:szCs w:val="20"/>
        </w:rPr>
      </w:pPr>
      <w:r>
        <w:rPr>
          <w:rFonts w:ascii="Poppins" w:eastAsia="Poppins" w:hAnsi="Poppins" w:cs="Poppins"/>
          <w:sz w:val="20"/>
          <w:szCs w:val="20"/>
        </w:rPr>
        <w:t xml:space="preserve">Výpis z obchodního rejstříku, nebo jiné obdobné evidence, pokud jiný právní předpis zápis do takové evidence vyžaduje; výpis z obchodního rejstříku musí prokazovat splnění požadovaného kritéria způsobilosti nejpozději v době 3 měsíců přede dnem podání nabídky. </w:t>
      </w:r>
    </w:p>
    <w:p w14:paraId="000000B5" w14:textId="77777777" w:rsidR="005279CB" w:rsidRDefault="007A6A17" w:rsidP="002E0C6E">
      <w:pPr>
        <w:numPr>
          <w:ilvl w:val="0"/>
          <w:numId w:val="3"/>
        </w:numPr>
        <w:spacing w:after="200" w:line="276" w:lineRule="auto"/>
        <w:rPr>
          <w:rFonts w:ascii="Poppins" w:eastAsia="Poppins" w:hAnsi="Poppins" w:cs="Poppins"/>
          <w:sz w:val="20"/>
          <w:szCs w:val="20"/>
        </w:rPr>
      </w:pPr>
      <w:r>
        <w:rPr>
          <w:rFonts w:ascii="Poppins" w:eastAsia="Poppins" w:hAnsi="Poppins" w:cs="Poppins"/>
          <w:sz w:val="20"/>
          <w:szCs w:val="20"/>
        </w:rPr>
        <w:t xml:space="preserve">Doklad o oprávnění k podnikání, tj. výpis z živnostenského rejstříku nebo živnostenský list v rozsahu odpovídajícímu předmětu plnění veřejné zakázky. Předmět podnikání - Provádění staveb, jejich změn a odstraňování, nebo Výroba obchod a služby neuvedené v přílohách 1 až 3 živnostenského zákona, obor činností: Přípravné a dokončovací stavební práce, specializované stavební činnosti, nebo Zednictví – řemeslná živnost. </w:t>
      </w:r>
    </w:p>
    <w:p w14:paraId="000000B6" w14:textId="77777777" w:rsidR="005279CB" w:rsidRDefault="005279CB" w:rsidP="002E0C6E">
      <w:pPr>
        <w:spacing w:line="276" w:lineRule="auto"/>
        <w:ind w:left="720" w:firstLine="0"/>
        <w:rPr>
          <w:rFonts w:ascii="Poppins" w:eastAsia="Poppins" w:hAnsi="Poppins" w:cs="Poppins"/>
          <w:sz w:val="20"/>
          <w:szCs w:val="20"/>
        </w:rPr>
      </w:pPr>
    </w:p>
    <w:p w14:paraId="000000B7"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b/>
          <w:sz w:val="20"/>
          <w:szCs w:val="20"/>
        </w:rPr>
        <w:lastRenderedPageBreak/>
        <w:t xml:space="preserve">5.3 </w:t>
      </w:r>
      <w:r>
        <w:rPr>
          <w:rFonts w:ascii="Poppins" w:eastAsia="Poppins" w:hAnsi="Poppins" w:cs="Poppins"/>
          <w:sz w:val="20"/>
          <w:szCs w:val="20"/>
        </w:rPr>
        <w:t xml:space="preserve">Technickou kvalifikaci prokáže dodavatel, který doloží: </w:t>
      </w:r>
    </w:p>
    <w:p w14:paraId="000000B8" w14:textId="207AA851" w:rsidR="005279CB" w:rsidRPr="00D67EAD" w:rsidRDefault="007A6A17" w:rsidP="002E0C6E">
      <w:pPr>
        <w:numPr>
          <w:ilvl w:val="0"/>
          <w:numId w:val="13"/>
        </w:numPr>
        <w:spacing w:after="200" w:line="276" w:lineRule="auto"/>
        <w:rPr>
          <w:rFonts w:ascii="Poppins" w:eastAsia="Poppins" w:hAnsi="Poppins" w:cs="Poppins"/>
          <w:sz w:val="20"/>
          <w:szCs w:val="20"/>
        </w:rPr>
      </w:pPr>
      <w:r w:rsidRPr="00D67EAD">
        <w:rPr>
          <w:rFonts w:ascii="Poppins" w:eastAsia="Poppins" w:hAnsi="Poppins" w:cs="Poppins"/>
          <w:sz w:val="20"/>
          <w:szCs w:val="20"/>
        </w:rPr>
        <w:t xml:space="preserve">Seznam 3 dodávek stejného či obdobného charakteru (tj. </w:t>
      </w:r>
      <w:r w:rsidR="00913087" w:rsidRPr="00D67EAD">
        <w:rPr>
          <w:rFonts w:ascii="Poppins" w:eastAsia="Poppins" w:hAnsi="Poppins" w:cs="Poppins"/>
          <w:sz w:val="20"/>
          <w:szCs w:val="20"/>
        </w:rPr>
        <w:t xml:space="preserve">instalace </w:t>
      </w:r>
      <w:r w:rsidR="00D67EAD" w:rsidRPr="00D67EAD">
        <w:rPr>
          <w:rFonts w:ascii="Poppins" w:eastAsia="Poppins" w:hAnsi="Poppins" w:cs="Poppins"/>
          <w:sz w:val="20"/>
          <w:szCs w:val="20"/>
        </w:rPr>
        <w:t>workoutových hřišť</w:t>
      </w:r>
      <w:r w:rsidRPr="00D67EAD">
        <w:rPr>
          <w:rFonts w:ascii="Poppins" w:eastAsia="Poppins" w:hAnsi="Poppins" w:cs="Poppins"/>
          <w:sz w:val="20"/>
          <w:szCs w:val="20"/>
        </w:rPr>
        <w:t xml:space="preserve">) provedených dodavatelem za posledních 5 let před zahájením výběrového řízení, v minimální výši </w:t>
      </w:r>
      <w:r w:rsidR="00D67EAD" w:rsidRPr="00D67EAD">
        <w:rPr>
          <w:rFonts w:ascii="Poppins" w:eastAsia="Poppins" w:hAnsi="Poppins" w:cs="Poppins"/>
          <w:sz w:val="20"/>
          <w:szCs w:val="20"/>
        </w:rPr>
        <w:t xml:space="preserve">250 </w:t>
      </w:r>
      <w:r w:rsidR="00B604A8" w:rsidRPr="00D67EAD">
        <w:rPr>
          <w:rFonts w:ascii="Poppins" w:eastAsia="Poppins" w:hAnsi="Poppins" w:cs="Poppins"/>
          <w:sz w:val="20"/>
          <w:szCs w:val="20"/>
        </w:rPr>
        <w:t>000,-</w:t>
      </w:r>
      <w:r w:rsidRPr="00D67EAD">
        <w:rPr>
          <w:rFonts w:ascii="Poppins" w:eastAsia="Poppins" w:hAnsi="Poppins" w:cs="Poppins"/>
          <w:sz w:val="20"/>
          <w:szCs w:val="20"/>
        </w:rPr>
        <w:t xml:space="preserve"> Kč bez DPH za jednu stavbu</w:t>
      </w:r>
      <w:r w:rsidR="002E0C6E" w:rsidRPr="00D67EAD">
        <w:rPr>
          <w:rFonts w:ascii="Poppins" w:eastAsia="Poppins" w:hAnsi="Poppins" w:cs="Poppins"/>
          <w:sz w:val="20"/>
          <w:szCs w:val="20"/>
        </w:rPr>
        <w:t xml:space="preserve">. </w:t>
      </w:r>
    </w:p>
    <w:p w14:paraId="000000B9" w14:textId="67306685" w:rsidR="005279CB" w:rsidRDefault="002E0C6E" w:rsidP="006A6D44">
      <w:pPr>
        <w:spacing w:line="276" w:lineRule="auto"/>
        <w:ind w:left="720" w:firstLine="0"/>
        <w:rPr>
          <w:rFonts w:ascii="Poppins" w:eastAsia="Poppins" w:hAnsi="Poppins" w:cs="Poppins"/>
          <w:sz w:val="20"/>
          <w:szCs w:val="20"/>
        </w:rPr>
      </w:pPr>
      <w:r w:rsidRPr="00D67EAD">
        <w:rPr>
          <w:rFonts w:ascii="Poppins" w:eastAsia="Poppins" w:hAnsi="Poppins" w:cs="Poppins"/>
          <w:sz w:val="20"/>
          <w:szCs w:val="20"/>
        </w:rPr>
        <w:t>S</w:t>
      </w:r>
      <w:r w:rsidR="007A6A17" w:rsidRPr="00D67EAD">
        <w:rPr>
          <w:rFonts w:ascii="Poppins" w:eastAsia="Poppins" w:hAnsi="Poppins" w:cs="Poppins"/>
          <w:sz w:val="20"/>
          <w:szCs w:val="20"/>
        </w:rPr>
        <w:t xml:space="preserve">eznam referenčních zakázek bude předložen ve formě čestného prohlášení, které tvoří přílohu č. </w:t>
      </w:r>
      <w:r w:rsidR="00913087" w:rsidRPr="00D67EAD">
        <w:rPr>
          <w:rFonts w:ascii="Poppins" w:eastAsia="Poppins" w:hAnsi="Poppins" w:cs="Poppins"/>
          <w:sz w:val="20"/>
          <w:szCs w:val="20"/>
        </w:rPr>
        <w:t>4</w:t>
      </w:r>
      <w:r w:rsidR="007A6A17" w:rsidRPr="00D67EAD">
        <w:rPr>
          <w:rFonts w:ascii="Poppins" w:eastAsia="Poppins" w:hAnsi="Poppins" w:cs="Poppins"/>
          <w:sz w:val="20"/>
          <w:szCs w:val="20"/>
        </w:rPr>
        <w:t xml:space="preserve"> zadávací</w:t>
      </w:r>
      <w:r w:rsidR="007A6A17" w:rsidRPr="00F81DED">
        <w:rPr>
          <w:rFonts w:ascii="Poppins" w:eastAsia="Poppins" w:hAnsi="Poppins" w:cs="Poppins"/>
          <w:sz w:val="20"/>
          <w:szCs w:val="20"/>
        </w:rPr>
        <w:t xml:space="preserve"> dokumentace. Č</w:t>
      </w:r>
      <w:r w:rsidR="007A6A17">
        <w:rPr>
          <w:rFonts w:ascii="Poppins" w:eastAsia="Poppins" w:hAnsi="Poppins" w:cs="Poppins"/>
          <w:sz w:val="20"/>
          <w:szCs w:val="20"/>
        </w:rPr>
        <w:t xml:space="preserve">estné prohlášení bude obsahovat název zakázky, stručný popis, datum a místo realizace, finanční hodnotu referenční zakázky a kontaktní osobu objednatele, u které je možné si údaje ověřit. </w:t>
      </w:r>
    </w:p>
    <w:p w14:paraId="000000BA" w14:textId="77777777" w:rsidR="005279CB" w:rsidRDefault="005279CB" w:rsidP="002E0C6E">
      <w:pPr>
        <w:spacing w:line="276" w:lineRule="auto"/>
        <w:ind w:left="720" w:firstLine="0"/>
        <w:rPr>
          <w:rFonts w:ascii="Poppins" w:eastAsia="Poppins" w:hAnsi="Poppins" w:cs="Poppins"/>
          <w:sz w:val="20"/>
          <w:szCs w:val="20"/>
        </w:rPr>
      </w:pPr>
    </w:p>
    <w:p w14:paraId="000000BB" w14:textId="77777777" w:rsidR="005279CB" w:rsidRDefault="005279CB" w:rsidP="002E0C6E">
      <w:pPr>
        <w:spacing w:line="276" w:lineRule="auto"/>
        <w:ind w:left="720" w:firstLine="0"/>
        <w:rPr>
          <w:rFonts w:ascii="Poppins" w:eastAsia="Poppins" w:hAnsi="Poppins" w:cs="Poppins"/>
          <w:sz w:val="20"/>
          <w:szCs w:val="20"/>
        </w:rPr>
      </w:pPr>
    </w:p>
    <w:p w14:paraId="000000BC"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b/>
          <w:sz w:val="20"/>
          <w:szCs w:val="20"/>
        </w:rPr>
        <w:t xml:space="preserve">5.4 </w:t>
      </w:r>
      <w:r>
        <w:rPr>
          <w:rFonts w:ascii="Poppins" w:eastAsia="Poppins" w:hAnsi="Poppins" w:cs="Poppins"/>
          <w:sz w:val="20"/>
          <w:szCs w:val="20"/>
        </w:rPr>
        <w:t xml:space="preserve">Prokázání kvalifikace prostřednictvím jiných osob: </w:t>
      </w:r>
    </w:p>
    <w:p w14:paraId="000000BD"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t xml:space="preserve">Dodavatel může prokázat určitou část technické kvalifikace nebo profesní způsobilosti prostřednictvím jiných osob. Dodavatel je v takovém případě povinen zadavateli v nabídce předložit: </w:t>
      </w:r>
    </w:p>
    <w:p w14:paraId="000000BE" w14:textId="77777777" w:rsidR="005279CB" w:rsidRDefault="007A6A17" w:rsidP="002E0C6E">
      <w:pPr>
        <w:spacing w:after="200" w:line="276" w:lineRule="auto"/>
        <w:ind w:left="1440" w:firstLine="0"/>
        <w:rPr>
          <w:rFonts w:ascii="Poppins" w:eastAsia="Poppins" w:hAnsi="Poppins" w:cs="Poppins"/>
          <w:sz w:val="20"/>
          <w:szCs w:val="20"/>
        </w:rPr>
      </w:pPr>
      <w:r>
        <w:rPr>
          <w:rFonts w:ascii="Poppins" w:eastAsia="Poppins" w:hAnsi="Poppins" w:cs="Poppins"/>
          <w:sz w:val="20"/>
          <w:szCs w:val="20"/>
        </w:rPr>
        <w:t xml:space="preserve">a) doklady prokazující splnění profesní způsobilosti jinou osobou podle odst. 5.2 písm. této zadávací dokumentace, </w:t>
      </w:r>
    </w:p>
    <w:p w14:paraId="000000BF" w14:textId="77777777" w:rsidR="005279CB" w:rsidRDefault="007A6A17" w:rsidP="002E0C6E">
      <w:pPr>
        <w:spacing w:after="200" w:line="276" w:lineRule="auto"/>
        <w:ind w:left="1440" w:firstLine="0"/>
        <w:rPr>
          <w:rFonts w:ascii="Poppins" w:eastAsia="Poppins" w:hAnsi="Poppins" w:cs="Poppins"/>
          <w:sz w:val="20"/>
          <w:szCs w:val="20"/>
        </w:rPr>
      </w:pPr>
      <w:r>
        <w:rPr>
          <w:rFonts w:ascii="Poppins" w:eastAsia="Poppins" w:hAnsi="Poppins" w:cs="Poppins"/>
          <w:sz w:val="20"/>
          <w:szCs w:val="20"/>
        </w:rPr>
        <w:t xml:space="preserve">b) doklady prokazující splnění chybějící části kvalifikace prostřednictvím jiné osoby, </w:t>
      </w:r>
    </w:p>
    <w:p w14:paraId="000000C0" w14:textId="77777777" w:rsidR="005279CB" w:rsidRDefault="007A6A17" w:rsidP="002E0C6E">
      <w:pPr>
        <w:spacing w:after="200" w:line="276" w:lineRule="auto"/>
        <w:ind w:left="1440" w:firstLine="0"/>
        <w:rPr>
          <w:rFonts w:ascii="Poppins" w:eastAsia="Poppins" w:hAnsi="Poppins" w:cs="Poppins"/>
          <w:sz w:val="20"/>
          <w:szCs w:val="20"/>
        </w:rPr>
      </w:pPr>
      <w:r>
        <w:rPr>
          <w:rFonts w:ascii="Poppins" w:eastAsia="Poppins" w:hAnsi="Poppins" w:cs="Poppins"/>
          <w:sz w:val="20"/>
          <w:szCs w:val="20"/>
        </w:rPr>
        <w:t xml:space="preserve">c) doklady o splnění základní způsobilosti jinou osobou podle odst. 5.1 této zadávací dokumentace a </w:t>
      </w:r>
    </w:p>
    <w:p w14:paraId="000000C1" w14:textId="5B34FF20" w:rsidR="005279CB" w:rsidRDefault="007A6A17" w:rsidP="002E0C6E">
      <w:pPr>
        <w:spacing w:after="200" w:line="276" w:lineRule="auto"/>
        <w:ind w:left="1440" w:firstLine="0"/>
        <w:rPr>
          <w:rFonts w:ascii="Poppins" w:eastAsia="Poppins" w:hAnsi="Poppins" w:cs="Poppins"/>
          <w:sz w:val="20"/>
          <w:szCs w:val="20"/>
        </w:rPr>
      </w:pPr>
      <w:r>
        <w:rPr>
          <w:rFonts w:ascii="Poppins" w:eastAsia="Poppins" w:hAnsi="Poppins" w:cs="Poppins"/>
          <w:sz w:val="20"/>
          <w:szCs w:val="20"/>
        </w:rPr>
        <w:t xml:space="preserve">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1B2C5CFF" w14:textId="279325CF" w:rsidR="00B604A8" w:rsidRPr="00B604A8" w:rsidRDefault="00B604A8" w:rsidP="002E0C6E">
      <w:pPr>
        <w:spacing w:after="200" w:line="276" w:lineRule="auto"/>
        <w:ind w:left="1440" w:firstLine="0"/>
        <w:rPr>
          <w:rFonts w:ascii="Poppins" w:eastAsia="Poppins" w:hAnsi="Poppins" w:cs="Poppins"/>
          <w:sz w:val="20"/>
          <w:szCs w:val="20"/>
        </w:rPr>
      </w:pPr>
      <w:r w:rsidRPr="00B604A8">
        <w:rPr>
          <w:rFonts w:ascii="Poppins" w:hAnsi="Poppins" w:cs="Poppins"/>
          <w:sz w:val="20"/>
          <w:szCs w:val="20"/>
          <w:shd w:val="clear" w:color="auto" w:fill="FFFFFF"/>
        </w:rPr>
        <w:t xml:space="preserve">Má se za to, že požadavek podle </w:t>
      </w:r>
      <w:r>
        <w:rPr>
          <w:rFonts w:ascii="Poppins" w:hAnsi="Poppins" w:cs="Poppins"/>
          <w:sz w:val="20"/>
          <w:szCs w:val="20"/>
          <w:shd w:val="clear" w:color="auto" w:fill="FFFFFF"/>
        </w:rPr>
        <w:t>bodu 5.4</w:t>
      </w:r>
      <w:r w:rsidRPr="00B604A8">
        <w:rPr>
          <w:rFonts w:ascii="Poppins" w:hAnsi="Poppins" w:cs="Poppins"/>
          <w:sz w:val="20"/>
          <w:szCs w:val="20"/>
          <w:shd w:val="clear" w:color="auto" w:fill="FFFFFF"/>
        </w:rPr>
        <w:t xml:space="preserve"> písm. d) je splněn, pokud obsahem písemného závazku jiné osoby je společná a nerozdílná odpovědnost této osoby za plnění veřejné zakázky společně s dodavatelem. </w:t>
      </w:r>
      <w:r>
        <w:rPr>
          <w:rFonts w:ascii="Poppins" w:hAnsi="Poppins" w:cs="Poppins"/>
          <w:sz w:val="20"/>
          <w:szCs w:val="20"/>
          <w:shd w:val="clear" w:color="auto" w:fill="FFFFFF"/>
        </w:rPr>
        <w:t>D</w:t>
      </w:r>
      <w:r w:rsidRPr="00B604A8">
        <w:rPr>
          <w:rFonts w:ascii="Poppins" w:hAnsi="Poppins" w:cs="Poppins"/>
          <w:sz w:val="20"/>
          <w:szCs w:val="20"/>
          <w:shd w:val="clear" w:color="auto" w:fill="FFFFFF"/>
        </w:rPr>
        <w:t xml:space="preserve">okument podle </w:t>
      </w:r>
      <w:r>
        <w:rPr>
          <w:rFonts w:ascii="Poppins" w:hAnsi="Poppins" w:cs="Poppins"/>
          <w:sz w:val="20"/>
          <w:szCs w:val="20"/>
          <w:shd w:val="clear" w:color="auto" w:fill="FFFFFF"/>
        </w:rPr>
        <w:t>předchozí věty musí</w:t>
      </w:r>
      <w:r w:rsidRPr="00B604A8">
        <w:rPr>
          <w:rFonts w:ascii="Poppins" w:hAnsi="Poppins" w:cs="Poppins"/>
          <w:sz w:val="20"/>
          <w:szCs w:val="20"/>
          <w:shd w:val="clear" w:color="auto" w:fill="FFFFFF"/>
        </w:rPr>
        <w:t xml:space="preserve"> obsahovat závazek, že jiná osoba bude vykonávat stavební práce či služby, ke kterým se prokazované kritérium kvalifikace vztahuje.</w:t>
      </w:r>
    </w:p>
    <w:p w14:paraId="000000C2" w14:textId="77777777" w:rsidR="005279CB" w:rsidRDefault="007A6A17" w:rsidP="002E0C6E">
      <w:pPr>
        <w:spacing w:after="200" w:line="276" w:lineRule="auto"/>
        <w:ind w:left="1440" w:firstLine="0"/>
        <w:rPr>
          <w:rFonts w:ascii="Poppins" w:eastAsia="Poppins" w:hAnsi="Poppins" w:cs="Poppins"/>
          <w:sz w:val="20"/>
          <w:szCs w:val="20"/>
        </w:rPr>
      </w:pPr>
      <w:r>
        <w:rPr>
          <w:rFonts w:ascii="Poppins" w:eastAsia="Poppins" w:hAnsi="Poppins" w:cs="Poppins"/>
          <w:sz w:val="20"/>
          <w:szCs w:val="20"/>
        </w:rPr>
        <w:t xml:space="preserve">Dodavatel není oprávněn prostřednictvím jiných osob prokázat profesní způsobilost podle odst. 5.2 písm. a) této zadávací dokumentace. </w:t>
      </w:r>
    </w:p>
    <w:p w14:paraId="000000C3" w14:textId="77777777" w:rsidR="005279CB" w:rsidRDefault="005279CB" w:rsidP="002E0C6E">
      <w:pPr>
        <w:spacing w:line="276" w:lineRule="auto"/>
        <w:ind w:left="720" w:firstLine="0"/>
        <w:rPr>
          <w:rFonts w:ascii="Poppins" w:eastAsia="Poppins" w:hAnsi="Poppins" w:cs="Poppins"/>
          <w:sz w:val="20"/>
          <w:szCs w:val="20"/>
        </w:rPr>
      </w:pPr>
    </w:p>
    <w:p w14:paraId="000000C4" w14:textId="77777777" w:rsidR="005279CB" w:rsidRDefault="005279CB" w:rsidP="002E0C6E">
      <w:pPr>
        <w:spacing w:line="276" w:lineRule="auto"/>
        <w:ind w:left="720" w:firstLine="0"/>
        <w:rPr>
          <w:rFonts w:ascii="Poppins" w:eastAsia="Poppins" w:hAnsi="Poppins" w:cs="Poppins"/>
          <w:sz w:val="20"/>
          <w:szCs w:val="20"/>
        </w:rPr>
      </w:pPr>
    </w:p>
    <w:p w14:paraId="000000C5"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b/>
          <w:sz w:val="20"/>
          <w:szCs w:val="20"/>
        </w:rPr>
        <w:t xml:space="preserve">5.5 </w:t>
      </w:r>
      <w:r>
        <w:rPr>
          <w:rFonts w:ascii="Poppins" w:eastAsia="Poppins" w:hAnsi="Poppins" w:cs="Poppins"/>
          <w:sz w:val="20"/>
          <w:szCs w:val="20"/>
        </w:rPr>
        <w:t xml:space="preserve">Prokázání kvalifikace v případě společné účasti dodavatelů: </w:t>
      </w:r>
    </w:p>
    <w:p w14:paraId="000000C6"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lastRenderedPageBreak/>
        <w:t xml:space="preserve">V případě společné účasti dodavatelů prokazuje základní způsobilost dle bodu 5.1 a profesní způsobilost dle bodu 5.2 písm. a) každý dodavatel samostatně. </w:t>
      </w:r>
    </w:p>
    <w:p w14:paraId="000000C7"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t xml:space="preserve">Splnění zbývající kvalifikace prokazují všichni dodavatelé společně. </w:t>
      </w:r>
    </w:p>
    <w:p w14:paraId="000000C8" w14:textId="77777777" w:rsidR="005279CB" w:rsidRDefault="005279CB" w:rsidP="002E0C6E">
      <w:pPr>
        <w:spacing w:line="276" w:lineRule="auto"/>
        <w:ind w:left="0" w:firstLine="0"/>
        <w:rPr>
          <w:rFonts w:ascii="Poppins" w:eastAsia="Poppins" w:hAnsi="Poppins" w:cs="Poppins"/>
          <w:sz w:val="20"/>
          <w:szCs w:val="20"/>
        </w:rPr>
      </w:pPr>
    </w:p>
    <w:p w14:paraId="000000C9" w14:textId="77777777" w:rsidR="005279CB" w:rsidRDefault="005279CB" w:rsidP="002E0C6E">
      <w:pPr>
        <w:spacing w:line="276" w:lineRule="auto"/>
        <w:ind w:left="720" w:firstLine="0"/>
        <w:rPr>
          <w:rFonts w:ascii="Poppins" w:eastAsia="Poppins" w:hAnsi="Poppins" w:cs="Poppins"/>
          <w:sz w:val="20"/>
          <w:szCs w:val="20"/>
        </w:rPr>
      </w:pPr>
    </w:p>
    <w:p w14:paraId="000000CA"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b/>
          <w:sz w:val="20"/>
          <w:szCs w:val="20"/>
        </w:rPr>
        <w:t>5.6</w:t>
      </w:r>
      <w:r>
        <w:rPr>
          <w:rFonts w:ascii="Poppins" w:eastAsia="Poppins" w:hAnsi="Poppins" w:cs="Poppins"/>
          <w:sz w:val="20"/>
          <w:szCs w:val="20"/>
        </w:rPr>
        <w:t xml:space="preserve"> Ostatní způsoby prokázání kvalifikace </w:t>
      </w:r>
    </w:p>
    <w:p w14:paraId="000000CB"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t xml:space="preserve">K prokázání požadované kvalifikace může dodavatel použít i jiné způsoby neuvedené v této zadávací dokumentaci, a to obdobně dle ZZVZ, např. Výpis ze seznamu kvalifikovaných dodavatelů dle §228 ZZVZ, nebo Certifikát ze systému certifikovaných dodavatelů dle § 234 ZZVZ, který obsahuje údaje alespoň dle § 239 ZZVZ. </w:t>
      </w:r>
    </w:p>
    <w:p w14:paraId="000000CC" w14:textId="77777777" w:rsidR="005279CB" w:rsidRDefault="005279CB" w:rsidP="002E0C6E">
      <w:pPr>
        <w:spacing w:line="276" w:lineRule="auto"/>
        <w:ind w:left="720" w:firstLine="0"/>
        <w:rPr>
          <w:rFonts w:ascii="Poppins" w:eastAsia="Poppins" w:hAnsi="Poppins" w:cs="Poppins"/>
          <w:sz w:val="20"/>
          <w:szCs w:val="20"/>
        </w:rPr>
      </w:pPr>
    </w:p>
    <w:p w14:paraId="000000CD" w14:textId="77777777" w:rsidR="005279CB" w:rsidRDefault="005279CB" w:rsidP="002E0C6E">
      <w:pPr>
        <w:spacing w:line="276" w:lineRule="auto"/>
        <w:ind w:left="720" w:firstLine="0"/>
        <w:rPr>
          <w:rFonts w:ascii="Poppins" w:eastAsia="Poppins" w:hAnsi="Poppins" w:cs="Poppins"/>
          <w:sz w:val="20"/>
          <w:szCs w:val="20"/>
        </w:rPr>
      </w:pPr>
    </w:p>
    <w:p w14:paraId="000000CE"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b/>
          <w:sz w:val="20"/>
          <w:szCs w:val="20"/>
        </w:rPr>
        <w:t>5.7</w:t>
      </w:r>
      <w:r>
        <w:rPr>
          <w:rFonts w:ascii="Poppins" w:eastAsia="Poppins" w:hAnsi="Poppins" w:cs="Poppins"/>
          <w:sz w:val="20"/>
          <w:szCs w:val="20"/>
        </w:rPr>
        <w:t xml:space="preserve"> Změny kvalifikace účastníka zadávacího řízení </w:t>
      </w:r>
    </w:p>
    <w:p w14:paraId="000000CF"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t>Pokud po předložení dokladů nebo prohlášení o kvalifikaci dojde v průběhu výběrového řízení ke změně kvalifikace dodavatele, je dodavatel povinen tuto změnu zadavateli do 5 pracovních dnů oznámit a současně předložit nové doklady nebo prohlášení ke kvalifikaci. Zadavatel může na žádost dodavatele tuto lhůtu prodloužit nebo může zmeškání lhůty prominout.</w:t>
      </w:r>
    </w:p>
    <w:p w14:paraId="000000D0" w14:textId="77777777" w:rsidR="005279CB" w:rsidRDefault="005279CB" w:rsidP="002E0C6E">
      <w:pPr>
        <w:spacing w:after="75" w:line="276" w:lineRule="auto"/>
        <w:ind w:left="720" w:right="0" w:firstLine="0"/>
        <w:rPr>
          <w:rFonts w:ascii="Poppins" w:eastAsia="Poppins" w:hAnsi="Poppins" w:cs="Poppins"/>
          <w:sz w:val="20"/>
          <w:szCs w:val="20"/>
        </w:rPr>
      </w:pPr>
    </w:p>
    <w:p w14:paraId="000000D1" w14:textId="77777777" w:rsidR="005279CB" w:rsidRDefault="005279CB" w:rsidP="002E0C6E">
      <w:pPr>
        <w:spacing w:after="75" w:line="276" w:lineRule="auto"/>
        <w:ind w:left="720" w:right="0" w:firstLine="0"/>
        <w:rPr>
          <w:rFonts w:ascii="Poppins" w:eastAsia="Poppins" w:hAnsi="Poppins" w:cs="Poppins"/>
          <w:sz w:val="20"/>
          <w:szCs w:val="20"/>
        </w:rPr>
      </w:pPr>
    </w:p>
    <w:p w14:paraId="000000D2" w14:textId="77777777" w:rsidR="005279CB" w:rsidRDefault="007A6A17" w:rsidP="002E0C6E">
      <w:pPr>
        <w:pStyle w:val="Nadpis2"/>
      </w:pPr>
      <w:bookmarkStart w:id="16" w:name="_Toc121314434"/>
      <w:bookmarkStart w:id="17" w:name="_Toc133404165"/>
      <w:r>
        <w:t>6. ODPOVĚDNÉ ZADÁVÁNÍ</w:t>
      </w:r>
      <w:bookmarkEnd w:id="16"/>
      <w:bookmarkEnd w:id="17"/>
    </w:p>
    <w:p w14:paraId="000000D3" w14:textId="77777777" w:rsidR="005279CB" w:rsidRDefault="005279CB" w:rsidP="002E0C6E">
      <w:pPr>
        <w:spacing w:line="276" w:lineRule="auto"/>
        <w:rPr>
          <w:rFonts w:ascii="Poppins" w:eastAsia="Poppins" w:hAnsi="Poppins" w:cs="Poppins"/>
          <w:sz w:val="20"/>
          <w:szCs w:val="20"/>
        </w:rPr>
      </w:pPr>
    </w:p>
    <w:p w14:paraId="000000D4" w14:textId="77777777" w:rsidR="005279CB" w:rsidRDefault="007A6A17" w:rsidP="002E0C6E">
      <w:pPr>
        <w:spacing w:after="75" w:line="276" w:lineRule="auto"/>
        <w:ind w:left="720" w:right="0" w:firstLine="0"/>
        <w:rPr>
          <w:rFonts w:ascii="Poppins" w:eastAsia="Poppins" w:hAnsi="Poppins" w:cs="Poppins"/>
          <w:sz w:val="20"/>
          <w:szCs w:val="20"/>
        </w:rPr>
      </w:pPr>
      <w:r>
        <w:rPr>
          <w:rFonts w:ascii="Poppins" w:eastAsia="Poppins" w:hAnsi="Poppins" w:cs="Poppins"/>
          <w:sz w:val="20"/>
          <w:szCs w:val="20"/>
        </w:rPr>
        <w:t xml:space="preserve">Dodavatel, se kterým bude uzavřena smlouva na plnění veřejné zakázky, bude povinen zajistit po celou dobu plnění veřejné zakázky dodržování veškerých právních předpisů České republiky s důrazem na legální zaměstnávání, spravedlivé odměňování a dodržování bezpečnosti a ochrany zdraví při práci, přičemž uvedené bude dodavatel povinen zajistit i u svých poddodavatelů. </w:t>
      </w:r>
    </w:p>
    <w:p w14:paraId="000000D5" w14:textId="77777777" w:rsidR="005279CB" w:rsidRDefault="005279CB" w:rsidP="002E0C6E">
      <w:pPr>
        <w:spacing w:after="75" w:line="276" w:lineRule="auto"/>
        <w:ind w:left="720" w:right="0" w:firstLine="0"/>
        <w:rPr>
          <w:rFonts w:ascii="Poppins" w:eastAsia="Poppins" w:hAnsi="Poppins" w:cs="Poppins"/>
          <w:sz w:val="20"/>
          <w:szCs w:val="20"/>
        </w:rPr>
      </w:pPr>
    </w:p>
    <w:p w14:paraId="000000D6" w14:textId="4BC00D3C" w:rsidR="005279CB" w:rsidRDefault="007A6A17" w:rsidP="002E0C6E">
      <w:pPr>
        <w:spacing w:after="75" w:line="276" w:lineRule="auto"/>
        <w:ind w:left="720" w:right="0" w:firstLine="0"/>
        <w:rPr>
          <w:rFonts w:ascii="Poppins" w:eastAsia="Poppins" w:hAnsi="Poppins" w:cs="Poppins"/>
          <w:sz w:val="20"/>
          <w:szCs w:val="20"/>
        </w:rPr>
      </w:pPr>
      <w:r>
        <w:rPr>
          <w:rFonts w:ascii="Poppins" w:eastAsia="Poppins" w:hAnsi="Poppins" w:cs="Poppins"/>
          <w:sz w:val="20"/>
          <w:szCs w:val="20"/>
        </w:rPr>
        <w:t xml:space="preserve">U zadavatelem určených smluvních podmínek bude dodavatel povinen ve svých smluvních vztazích uzavřených s poddodavateli zajistit úroveň smluvních podmínek srovnatelnou s podmínkami smluvního vztahu uzavřeného mezi dodavatelem a zadavatelem. Za tímto účelem dodavatel předloží v nabídce čestné prohlášení o zajištění společensky odpovědného plnění veřejné zakázky, které je </w:t>
      </w:r>
      <w:r w:rsidRPr="002B2966">
        <w:rPr>
          <w:rFonts w:ascii="Poppins" w:eastAsia="Poppins" w:hAnsi="Poppins" w:cs="Poppins"/>
          <w:sz w:val="20"/>
          <w:szCs w:val="20"/>
        </w:rPr>
        <w:t xml:space="preserve">součástí přílohy č. </w:t>
      </w:r>
      <w:r w:rsidR="00913087" w:rsidRPr="002B2966">
        <w:rPr>
          <w:rFonts w:ascii="Poppins" w:eastAsia="Poppins" w:hAnsi="Poppins" w:cs="Poppins"/>
          <w:sz w:val="20"/>
          <w:szCs w:val="20"/>
        </w:rPr>
        <w:t>4</w:t>
      </w:r>
      <w:r w:rsidRPr="002B2966">
        <w:rPr>
          <w:rFonts w:ascii="Poppins" w:eastAsia="Poppins" w:hAnsi="Poppins" w:cs="Poppins"/>
          <w:sz w:val="20"/>
          <w:szCs w:val="20"/>
        </w:rPr>
        <w:t xml:space="preserve"> této</w:t>
      </w:r>
      <w:r>
        <w:rPr>
          <w:rFonts w:ascii="Poppins" w:eastAsia="Poppins" w:hAnsi="Poppins" w:cs="Poppins"/>
          <w:sz w:val="20"/>
          <w:szCs w:val="20"/>
        </w:rPr>
        <w:t xml:space="preserve"> zadávací dokumentace.</w:t>
      </w:r>
    </w:p>
    <w:p w14:paraId="000000D7" w14:textId="77777777" w:rsidR="005279CB" w:rsidRDefault="005279CB" w:rsidP="002E0C6E">
      <w:pPr>
        <w:spacing w:after="75" w:line="276" w:lineRule="auto"/>
        <w:ind w:left="0" w:right="0" w:firstLine="0"/>
        <w:rPr>
          <w:rFonts w:ascii="Poppins" w:eastAsia="Poppins" w:hAnsi="Poppins" w:cs="Poppins"/>
          <w:sz w:val="20"/>
          <w:szCs w:val="20"/>
        </w:rPr>
      </w:pPr>
    </w:p>
    <w:p w14:paraId="000000D8" w14:textId="77777777" w:rsidR="005279CB" w:rsidRDefault="005279CB" w:rsidP="002E0C6E">
      <w:pPr>
        <w:keepNext/>
        <w:keepLines/>
        <w:pBdr>
          <w:top w:val="nil"/>
          <w:left w:val="nil"/>
          <w:bottom w:val="nil"/>
          <w:right w:val="nil"/>
          <w:between w:val="nil"/>
        </w:pBdr>
        <w:spacing w:after="0" w:line="276" w:lineRule="auto"/>
        <w:ind w:left="0" w:right="0" w:firstLine="0"/>
        <w:rPr>
          <w:b/>
          <w:sz w:val="28"/>
          <w:szCs w:val="28"/>
          <w:u w:val="single"/>
        </w:rPr>
      </w:pPr>
    </w:p>
    <w:p w14:paraId="000000D9" w14:textId="77777777" w:rsidR="005279CB" w:rsidRDefault="007A6A17" w:rsidP="002E0C6E">
      <w:pPr>
        <w:pStyle w:val="Nadpis2"/>
      </w:pPr>
      <w:bookmarkStart w:id="18" w:name="_heading=h.wyifr667lshh" w:colFirst="0" w:colLast="0"/>
      <w:bookmarkStart w:id="19" w:name="_Toc121314435"/>
      <w:bookmarkStart w:id="20" w:name="_Toc133404166"/>
      <w:bookmarkEnd w:id="18"/>
      <w:r>
        <w:t>7. PŘEDPOKLÁDANÁ HODNOTA VEŘEJNÉ ZAKÁZKY</w:t>
      </w:r>
      <w:bookmarkEnd w:id="19"/>
      <w:bookmarkEnd w:id="20"/>
      <w:r>
        <w:t xml:space="preserve"> </w:t>
      </w:r>
    </w:p>
    <w:p w14:paraId="000000DA" w14:textId="77777777" w:rsidR="005279CB" w:rsidRDefault="005279CB" w:rsidP="002E0C6E">
      <w:pPr>
        <w:spacing w:line="276" w:lineRule="auto"/>
        <w:ind w:left="0" w:firstLine="0"/>
        <w:rPr>
          <w:rFonts w:ascii="Poppins" w:eastAsia="Poppins" w:hAnsi="Poppins" w:cs="Poppins"/>
          <w:sz w:val="20"/>
          <w:szCs w:val="20"/>
        </w:rPr>
      </w:pPr>
    </w:p>
    <w:p w14:paraId="000000DD" w14:textId="4049FB56" w:rsidR="005279CB" w:rsidRDefault="007A6A17" w:rsidP="002B2966">
      <w:pPr>
        <w:spacing w:line="276" w:lineRule="auto"/>
        <w:ind w:left="715" w:right="0" w:firstLine="0"/>
        <w:rPr>
          <w:rFonts w:ascii="Poppins" w:eastAsia="Poppins" w:hAnsi="Poppins" w:cs="Poppins"/>
          <w:sz w:val="20"/>
          <w:szCs w:val="20"/>
        </w:rPr>
      </w:pPr>
      <w:r w:rsidRPr="002B2966">
        <w:rPr>
          <w:rFonts w:ascii="Poppins" w:eastAsia="Poppins" w:hAnsi="Poppins" w:cs="Poppins"/>
          <w:sz w:val="20"/>
          <w:szCs w:val="20"/>
        </w:rPr>
        <w:t xml:space="preserve">Předpokládaná hodnota veřejné zakázky je </w:t>
      </w:r>
      <w:r w:rsidR="00D67EAD" w:rsidRPr="002B2966">
        <w:rPr>
          <w:rFonts w:ascii="Poppins" w:eastAsia="Poppins" w:hAnsi="Poppins" w:cs="Poppins"/>
          <w:sz w:val="20"/>
          <w:szCs w:val="20"/>
        </w:rPr>
        <w:t>500</w:t>
      </w:r>
      <w:r w:rsidR="004B6609" w:rsidRPr="002B2966">
        <w:rPr>
          <w:rFonts w:ascii="Poppins" w:eastAsia="Poppins" w:hAnsi="Poppins" w:cs="Poppins"/>
          <w:sz w:val="20"/>
          <w:szCs w:val="20"/>
        </w:rPr>
        <w:t xml:space="preserve"> 000</w:t>
      </w:r>
      <w:r w:rsidRPr="002B2966">
        <w:rPr>
          <w:rFonts w:ascii="Poppins" w:eastAsia="Poppins" w:hAnsi="Poppins" w:cs="Poppins"/>
          <w:sz w:val="20"/>
          <w:szCs w:val="20"/>
        </w:rPr>
        <w:t>,- Kč bez DPH.</w:t>
      </w:r>
      <w:r>
        <w:rPr>
          <w:rFonts w:ascii="Poppins" w:eastAsia="Poppins" w:hAnsi="Poppins" w:cs="Poppins"/>
          <w:sz w:val="20"/>
          <w:szCs w:val="20"/>
        </w:rPr>
        <w:t xml:space="preserve">   </w:t>
      </w:r>
    </w:p>
    <w:p w14:paraId="000000DE" w14:textId="77777777" w:rsidR="005279CB" w:rsidRDefault="007A6A17" w:rsidP="002E0C6E">
      <w:pPr>
        <w:pStyle w:val="Nadpis2"/>
      </w:pPr>
      <w:bookmarkStart w:id="21" w:name="_Toc121314436"/>
      <w:bookmarkStart w:id="22" w:name="_Toc133404167"/>
      <w:r>
        <w:lastRenderedPageBreak/>
        <w:t>8. LHŮTA A MÍSTO PLNĚNÍ VEŘEJNÉ ZAKÁZKY</w:t>
      </w:r>
      <w:bookmarkEnd w:id="21"/>
      <w:bookmarkEnd w:id="22"/>
      <w:r>
        <w:t xml:space="preserve"> </w:t>
      </w:r>
    </w:p>
    <w:p w14:paraId="000000DF" w14:textId="77777777" w:rsidR="005279CB" w:rsidRDefault="005279CB" w:rsidP="002E0C6E">
      <w:pPr>
        <w:spacing w:line="276" w:lineRule="auto"/>
        <w:rPr>
          <w:rFonts w:ascii="Poppins" w:eastAsia="Poppins" w:hAnsi="Poppins" w:cs="Poppins"/>
          <w:sz w:val="20"/>
          <w:szCs w:val="20"/>
        </w:rPr>
      </w:pPr>
    </w:p>
    <w:p w14:paraId="000000E0" w14:textId="5258FB78" w:rsidR="005279CB" w:rsidRPr="00D67EAD" w:rsidRDefault="007A6A17" w:rsidP="002E0C6E">
      <w:pPr>
        <w:spacing w:line="276" w:lineRule="auto"/>
        <w:ind w:left="715" w:right="0" w:firstLine="0"/>
        <w:rPr>
          <w:rFonts w:ascii="Poppins" w:eastAsia="Poppins" w:hAnsi="Poppins" w:cs="Poppins"/>
          <w:sz w:val="20"/>
          <w:szCs w:val="20"/>
        </w:rPr>
      </w:pPr>
      <w:r>
        <w:rPr>
          <w:rFonts w:ascii="Poppins" w:eastAsia="Poppins" w:hAnsi="Poppins" w:cs="Poppins"/>
          <w:b/>
          <w:sz w:val="20"/>
          <w:szCs w:val="20"/>
        </w:rPr>
        <w:t xml:space="preserve">Zahájení prací na </w:t>
      </w:r>
      <w:r w:rsidRPr="00FC40B7">
        <w:rPr>
          <w:rFonts w:ascii="Poppins" w:eastAsia="Poppins" w:hAnsi="Poppins" w:cs="Poppins"/>
          <w:b/>
          <w:sz w:val="20"/>
          <w:szCs w:val="20"/>
        </w:rPr>
        <w:t>díle:</w:t>
      </w:r>
      <w:r w:rsidRPr="00FC40B7">
        <w:rPr>
          <w:rFonts w:ascii="Poppins" w:eastAsia="Poppins" w:hAnsi="Poppins" w:cs="Poppins"/>
          <w:sz w:val="20"/>
          <w:szCs w:val="20"/>
        </w:rPr>
        <w:t xml:space="preserve"> </w:t>
      </w:r>
      <w:r w:rsidR="00FC40B7" w:rsidRPr="00D67EAD">
        <w:rPr>
          <w:rFonts w:ascii="Poppins" w:eastAsia="Poppins" w:hAnsi="Poppins" w:cs="Poppins"/>
          <w:sz w:val="20"/>
          <w:szCs w:val="20"/>
        </w:rPr>
        <w:t xml:space="preserve">bezodkladně po </w:t>
      </w:r>
      <w:r w:rsidR="00D67EAD" w:rsidRPr="00D67EAD">
        <w:rPr>
          <w:rFonts w:ascii="Poppins" w:eastAsia="Poppins" w:hAnsi="Poppins" w:cs="Poppins"/>
          <w:sz w:val="20"/>
          <w:szCs w:val="20"/>
        </w:rPr>
        <w:t>podpisu smlouvy.</w:t>
      </w:r>
    </w:p>
    <w:p w14:paraId="79001F43" w14:textId="77777777" w:rsidR="00D5160F" w:rsidRPr="00D67EAD" w:rsidRDefault="00D5160F" w:rsidP="00846447">
      <w:pPr>
        <w:spacing w:line="276" w:lineRule="auto"/>
        <w:ind w:left="0" w:right="0" w:firstLine="0"/>
        <w:rPr>
          <w:rFonts w:ascii="Poppins" w:eastAsia="Poppins" w:hAnsi="Poppins" w:cs="Poppins"/>
          <w:sz w:val="20"/>
          <w:szCs w:val="20"/>
        </w:rPr>
      </w:pPr>
    </w:p>
    <w:p w14:paraId="000000E2" w14:textId="0149213F" w:rsidR="005279CB" w:rsidRDefault="007A6A17" w:rsidP="002E0C6E">
      <w:pPr>
        <w:spacing w:line="276" w:lineRule="auto"/>
        <w:ind w:left="715" w:right="0" w:firstLine="0"/>
        <w:rPr>
          <w:rFonts w:ascii="Poppins" w:eastAsia="Poppins" w:hAnsi="Poppins" w:cs="Poppins"/>
          <w:color w:val="FF0000"/>
          <w:sz w:val="20"/>
          <w:szCs w:val="20"/>
        </w:rPr>
      </w:pPr>
      <w:r w:rsidRPr="00D67EAD">
        <w:rPr>
          <w:rFonts w:ascii="Poppins" w:eastAsia="Poppins" w:hAnsi="Poppins" w:cs="Poppins"/>
          <w:sz w:val="20"/>
          <w:szCs w:val="20"/>
        </w:rPr>
        <w:t>Maximální přípustná doba realizace</w:t>
      </w:r>
      <w:r w:rsidR="00D5160F" w:rsidRPr="00D67EAD">
        <w:rPr>
          <w:rFonts w:ascii="Poppins" w:eastAsia="Poppins" w:hAnsi="Poppins" w:cs="Poppins"/>
          <w:sz w:val="20"/>
          <w:szCs w:val="20"/>
        </w:rPr>
        <w:t xml:space="preserve"> projektu</w:t>
      </w:r>
      <w:r w:rsidRPr="00D67EAD">
        <w:rPr>
          <w:rFonts w:ascii="Poppins" w:eastAsia="Poppins" w:hAnsi="Poppins" w:cs="Poppins"/>
          <w:sz w:val="20"/>
          <w:szCs w:val="20"/>
        </w:rPr>
        <w:t xml:space="preserve"> je </w:t>
      </w:r>
      <w:r w:rsidR="00913087" w:rsidRPr="00D67EAD">
        <w:rPr>
          <w:rFonts w:ascii="Poppins" w:eastAsia="Poppins" w:hAnsi="Poppins" w:cs="Poppins"/>
          <w:sz w:val="20"/>
          <w:szCs w:val="20"/>
        </w:rPr>
        <w:t>8</w:t>
      </w:r>
      <w:r w:rsidRPr="00D67EAD">
        <w:rPr>
          <w:rFonts w:ascii="Poppins" w:eastAsia="Poppins" w:hAnsi="Poppins" w:cs="Poppins"/>
          <w:sz w:val="20"/>
          <w:szCs w:val="20"/>
        </w:rPr>
        <w:t xml:space="preserve"> týdnů od podpisu smlouvy.</w:t>
      </w:r>
    </w:p>
    <w:p w14:paraId="000000E3" w14:textId="77777777" w:rsidR="005279CB" w:rsidRDefault="005279CB" w:rsidP="002E0C6E">
      <w:pPr>
        <w:spacing w:after="23" w:line="276" w:lineRule="auto"/>
        <w:ind w:left="0" w:right="0" w:firstLine="0"/>
        <w:rPr>
          <w:rFonts w:ascii="Poppins" w:eastAsia="Poppins" w:hAnsi="Poppins" w:cs="Poppins"/>
          <w:sz w:val="20"/>
          <w:szCs w:val="20"/>
        </w:rPr>
      </w:pPr>
    </w:p>
    <w:p w14:paraId="000000E4" w14:textId="42FA969F" w:rsidR="005279CB" w:rsidRDefault="007A6A17" w:rsidP="00FC40B7">
      <w:pPr>
        <w:spacing w:line="276" w:lineRule="auto"/>
        <w:ind w:left="705" w:right="0" w:firstLine="0"/>
        <w:rPr>
          <w:rFonts w:ascii="Poppins" w:eastAsia="Poppins" w:hAnsi="Poppins" w:cs="Poppins"/>
          <w:sz w:val="20"/>
          <w:szCs w:val="20"/>
        </w:rPr>
      </w:pPr>
      <w:r>
        <w:rPr>
          <w:rFonts w:ascii="Poppins" w:eastAsia="Poppins" w:hAnsi="Poppins" w:cs="Poppins"/>
          <w:sz w:val="20"/>
          <w:szCs w:val="20"/>
        </w:rPr>
        <w:t xml:space="preserve">Místem plnění veřejné zakázky </w:t>
      </w:r>
      <w:r w:rsidRPr="00846447">
        <w:rPr>
          <w:rFonts w:ascii="Poppins" w:eastAsia="Poppins" w:hAnsi="Poppins" w:cs="Poppins"/>
          <w:sz w:val="20"/>
          <w:szCs w:val="20"/>
        </w:rPr>
        <w:t xml:space="preserve">je </w:t>
      </w:r>
      <w:r w:rsidR="00846447" w:rsidRPr="00846447">
        <w:rPr>
          <w:rFonts w:ascii="Poppins" w:eastAsia="Poppins" w:hAnsi="Poppins" w:cs="Poppins"/>
          <w:sz w:val="20"/>
          <w:szCs w:val="20"/>
        </w:rPr>
        <w:t xml:space="preserve">pozemek ve vlastnictví </w:t>
      </w:r>
      <w:r w:rsidR="00D67EAD">
        <w:rPr>
          <w:rFonts w:ascii="Poppins" w:eastAsia="Poppins" w:hAnsi="Poppins" w:cs="Poppins"/>
          <w:sz w:val="20"/>
          <w:szCs w:val="20"/>
        </w:rPr>
        <w:t>město Chyše</w:t>
      </w:r>
      <w:r w:rsidR="00846447" w:rsidRPr="00846447">
        <w:rPr>
          <w:rFonts w:ascii="Poppins" w:eastAsia="Poppins" w:hAnsi="Poppins" w:cs="Poppins"/>
          <w:sz w:val="20"/>
          <w:szCs w:val="20"/>
        </w:rPr>
        <w:t xml:space="preserve"> nacházející se </w:t>
      </w:r>
      <w:r w:rsidR="00846447" w:rsidRPr="002549BA">
        <w:rPr>
          <w:rFonts w:ascii="Poppins" w:eastAsia="Poppins" w:hAnsi="Poppins" w:cs="Poppins"/>
          <w:sz w:val="20"/>
          <w:szCs w:val="20"/>
        </w:rPr>
        <w:t xml:space="preserve">na </w:t>
      </w:r>
      <w:r w:rsidR="00D67EAD" w:rsidRPr="00D67EAD">
        <w:rPr>
          <w:rFonts w:ascii="Poppins" w:eastAsia="Poppins" w:hAnsi="Poppins" w:cs="Poppins"/>
          <w:sz w:val="20"/>
          <w:szCs w:val="20"/>
        </w:rPr>
        <w:t xml:space="preserve">parcele </w:t>
      </w:r>
      <w:bookmarkStart w:id="23" w:name="_Hlk133398999"/>
      <w:r w:rsidR="00D67EAD" w:rsidRPr="00D67EAD">
        <w:rPr>
          <w:rFonts w:ascii="Poppins" w:eastAsia="Poppins" w:hAnsi="Poppins" w:cs="Poppins"/>
          <w:sz w:val="20"/>
          <w:szCs w:val="20"/>
        </w:rPr>
        <w:t>č. 39/1 v k. ú. Chyše</w:t>
      </w:r>
      <w:r w:rsidR="00F20B38">
        <w:rPr>
          <w:rFonts w:ascii="Poppins" w:eastAsia="Poppins" w:hAnsi="Poppins" w:cs="Poppins"/>
          <w:sz w:val="20"/>
          <w:szCs w:val="20"/>
        </w:rPr>
        <w:t>.</w:t>
      </w:r>
      <w:bookmarkEnd w:id="23"/>
    </w:p>
    <w:p w14:paraId="000000E5" w14:textId="77777777" w:rsidR="005279CB" w:rsidRDefault="005279CB" w:rsidP="002E0C6E">
      <w:pPr>
        <w:spacing w:line="276" w:lineRule="auto"/>
        <w:ind w:left="0" w:right="0" w:firstLine="705"/>
        <w:rPr>
          <w:rFonts w:ascii="Poppins" w:eastAsia="Poppins" w:hAnsi="Poppins" w:cs="Poppins"/>
          <w:sz w:val="20"/>
          <w:szCs w:val="20"/>
        </w:rPr>
      </w:pPr>
    </w:p>
    <w:p w14:paraId="000000E6" w14:textId="77777777" w:rsidR="005279CB" w:rsidRDefault="007A6A17" w:rsidP="002E0C6E">
      <w:pPr>
        <w:spacing w:line="276" w:lineRule="auto"/>
        <w:ind w:left="0" w:right="0" w:firstLine="705"/>
        <w:rPr>
          <w:rFonts w:ascii="Poppins" w:eastAsia="Poppins" w:hAnsi="Poppins" w:cs="Poppins"/>
          <w:sz w:val="20"/>
          <w:szCs w:val="20"/>
        </w:rPr>
      </w:pPr>
      <w:r>
        <w:rPr>
          <w:rFonts w:ascii="Poppins" w:eastAsia="Poppins" w:hAnsi="Poppins" w:cs="Poppins"/>
          <w:sz w:val="20"/>
          <w:szCs w:val="20"/>
        </w:rPr>
        <w:t xml:space="preserve"> </w:t>
      </w:r>
    </w:p>
    <w:p w14:paraId="000000E7" w14:textId="77777777" w:rsidR="005279CB" w:rsidRDefault="007A6A17" w:rsidP="002E0C6E">
      <w:pPr>
        <w:pStyle w:val="Nadpis2"/>
      </w:pPr>
      <w:bookmarkStart w:id="24" w:name="_Toc121314437"/>
      <w:bookmarkStart w:id="25" w:name="_Toc133404168"/>
      <w:r>
        <w:t>9. POŽADAVKY ZADAVATELE NA ČLENĚNÍ NABÍDKY</w:t>
      </w:r>
      <w:bookmarkEnd w:id="24"/>
      <w:bookmarkEnd w:id="25"/>
    </w:p>
    <w:p w14:paraId="000000EB" w14:textId="52EEEDF3" w:rsidR="005279CB" w:rsidRDefault="007A6A17" w:rsidP="00846447">
      <w:pPr>
        <w:spacing w:line="276" w:lineRule="auto"/>
        <w:ind w:left="720" w:firstLine="0"/>
        <w:rPr>
          <w:rFonts w:ascii="Poppins" w:eastAsia="Poppins" w:hAnsi="Poppins" w:cs="Poppins"/>
          <w:sz w:val="20"/>
          <w:szCs w:val="20"/>
          <w:highlight w:val="white"/>
        </w:rPr>
      </w:pPr>
      <w:r>
        <w:rPr>
          <w:rFonts w:ascii="Poppins" w:eastAsia="Poppins" w:hAnsi="Poppins" w:cs="Poppins"/>
          <w:sz w:val="20"/>
          <w:szCs w:val="20"/>
          <w:highlight w:val="white"/>
        </w:rPr>
        <w:t xml:space="preserve">Účastník musí v nabídce předložit následující: </w:t>
      </w:r>
    </w:p>
    <w:p w14:paraId="332B6D3A" w14:textId="77777777" w:rsidR="00846447" w:rsidRPr="00846447" w:rsidRDefault="00846447" w:rsidP="00846447">
      <w:pPr>
        <w:spacing w:line="276" w:lineRule="auto"/>
        <w:ind w:left="720" w:firstLine="0"/>
        <w:rPr>
          <w:rFonts w:ascii="Poppins" w:eastAsia="Poppins" w:hAnsi="Poppins" w:cs="Poppins"/>
          <w:sz w:val="20"/>
          <w:szCs w:val="20"/>
          <w:highlight w:val="white"/>
        </w:rPr>
      </w:pPr>
    </w:p>
    <w:p w14:paraId="000000EC" w14:textId="44CB4785" w:rsidR="005279CB" w:rsidRPr="002B2966" w:rsidRDefault="004C3491" w:rsidP="002E0C6E">
      <w:pPr>
        <w:numPr>
          <w:ilvl w:val="0"/>
          <w:numId w:val="12"/>
        </w:numPr>
        <w:pBdr>
          <w:top w:val="nil"/>
          <w:left w:val="nil"/>
          <w:bottom w:val="nil"/>
          <w:right w:val="nil"/>
          <w:between w:val="nil"/>
        </w:pBdr>
        <w:spacing w:after="0" w:line="276" w:lineRule="auto"/>
        <w:rPr>
          <w:rFonts w:ascii="Poppins" w:eastAsia="Poppins" w:hAnsi="Poppins" w:cs="Poppins"/>
          <w:sz w:val="20"/>
          <w:szCs w:val="20"/>
        </w:rPr>
      </w:pPr>
      <w:r>
        <w:rPr>
          <w:rFonts w:ascii="Poppins" w:eastAsia="Poppins" w:hAnsi="Poppins" w:cs="Poppins"/>
          <w:sz w:val="20"/>
          <w:szCs w:val="20"/>
        </w:rPr>
        <w:t>VÝKAZ VÝMĚR</w:t>
      </w:r>
      <w:r w:rsidR="007A6A17" w:rsidRPr="002B2966">
        <w:rPr>
          <w:rFonts w:ascii="Poppins" w:eastAsia="Poppins" w:hAnsi="Poppins" w:cs="Poppins"/>
          <w:sz w:val="20"/>
          <w:szCs w:val="20"/>
        </w:rPr>
        <w:t xml:space="preserve"> (příloha č. </w:t>
      </w:r>
      <w:r w:rsidR="00846447" w:rsidRPr="002B2966">
        <w:rPr>
          <w:rFonts w:ascii="Poppins" w:eastAsia="Poppins" w:hAnsi="Poppins" w:cs="Poppins"/>
          <w:sz w:val="20"/>
          <w:szCs w:val="20"/>
        </w:rPr>
        <w:t>2</w:t>
      </w:r>
      <w:r w:rsidR="007A6A17" w:rsidRPr="002B2966">
        <w:rPr>
          <w:rFonts w:ascii="Poppins" w:eastAsia="Poppins" w:hAnsi="Poppins" w:cs="Poppins"/>
          <w:sz w:val="20"/>
          <w:szCs w:val="20"/>
        </w:rPr>
        <w:t xml:space="preserve"> zadávací dokumentace)</w:t>
      </w:r>
    </w:p>
    <w:p w14:paraId="000000ED" w14:textId="371CBA9F" w:rsidR="005279CB" w:rsidRPr="002B2966" w:rsidRDefault="007A6A17" w:rsidP="002E0C6E">
      <w:pPr>
        <w:numPr>
          <w:ilvl w:val="0"/>
          <w:numId w:val="24"/>
        </w:numPr>
        <w:pBdr>
          <w:top w:val="nil"/>
          <w:left w:val="nil"/>
          <w:bottom w:val="nil"/>
          <w:right w:val="nil"/>
          <w:between w:val="nil"/>
        </w:pBdr>
        <w:spacing w:line="276" w:lineRule="auto"/>
        <w:rPr>
          <w:rFonts w:ascii="Poppins" w:eastAsia="Poppins" w:hAnsi="Poppins" w:cs="Poppins"/>
          <w:sz w:val="20"/>
          <w:szCs w:val="20"/>
        </w:rPr>
      </w:pPr>
      <w:r w:rsidRPr="002B2966">
        <w:rPr>
          <w:rFonts w:ascii="Poppins" w:eastAsia="Poppins" w:hAnsi="Poppins" w:cs="Poppins"/>
          <w:sz w:val="20"/>
          <w:szCs w:val="20"/>
        </w:rPr>
        <w:t xml:space="preserve">Doplněný účastníkem ve všech položkách a podepsaný oprávněnou osobou za účastníka jednat. </w:t>
      </w:r>
      <w:r w:rsidR="00B604A8" w:rsidRPr="002B2966">
        <w:rPr>
          <w:rFonts w:ascii="Poppins" w:eastAsia="Poppins" w:hAnsi="Poppins" w:cs="Poppins"/>
          <w:sz w:val="20"/>
          <w:szCs w:val="20"/>
        </w:rPr>
        <w:t>Účastník není oprávněn jakoukoliv položku rozpočtu vyplnit hodnotou „0“ (nula). V případě, že účastník vyplní u některé položky rozpočtu hodnotu „0“ (nula) může být vyloučen ze zadávacího řízení.</w:t>
      </w:r>
    </w:p>
    <w:p w14:paraId="000000EE" w14:textId="77777777" w:rsidR="005279CB" w:rsidRPr="002B2966" w:rsidRDefault="005279CB" w:rsidP="002E0C6E">
      <w:pPr>
        <w:spacing w:line="276" w:lineRule="auto"/>
        <w:ind w:left="0" w:firstLine="0"/>
        <w:rPr>
          <w:rFonts w:ascii="Poppins" w:eastAsia="Poppins" w:hAnsi="Poppins" w:cs="Poppins"/>
          <w:sz w:val="20"/>
          <w:szCs w:val="20"/>
        </w:rPr>
      </w:pPr>
    </w:p>
    <w:p w14:paraId="000000EF" w14:textId="6D074686" w:rsidR="005279CB" w:rsidRPr="002B2966" w:rsidRDefault="007A6A17" w:rsidP="002E0C6E">
      <w:pPr>
        <w:numPr>
          <w:ilvl w:val="0"/>
          <w:numId w:val="12"/>
        </w:numPr>
        <w:pBdr>
          <w:top w:val="nil"/>
          <w:left w:val="nil"/>
          <w:bottom w:val="nil"/>
          <w:right w:val="nil"/>
          <w:between w:val="nil"/>
        </w:pBdr>
        <w:spacing w:after="0" w:line="276" w:lineRule="auto"/>
        <w:rPr>
          <w:rFonts w:ascii="Poppins" w:eastAsia="Poppins" w:hAnsi="Poppins" w:cs="Poppins"/>
          <w:sz w:val="20"/>
          <w:szCs w:val="20"/>
        </w:rPr>
      </w:pPr>
      <w:r w:rsidRPr="002B2966">
        <w:rPr>
          <w:rFonts w:ascii="Poppins" w:eastAsia="Poppins" w:hAnsi="Poppins" w:cs="Poppins"/>
          <w:sz w:val="20"/>
          <w:szCs w:val="20"/>
        </w:rPr>
        <w:t xml:space="preserve">KRYCÍ LIST NABÍDKY (příloha č. </w:t>
      </w:r>
      <w:r w:rsidR="00846447" w:rsidRPr="002B2966">
        <w:rPr>
          <w:rFonts w:ascii="Poppins" w:eastAsia="Poppins" w:hAnsi="Poppins" w:cs="Poppins"/>
          <w:sz w:val="20"/>
          <w:szCs w:val="20"/>
        </w:rPr>
        <w:t>3</w:t>
      </w:r>
      <w:r w:rsidRPr="002B2966">
        <w:rPr>
          <w:rFonts w:ascii="Poppins" w:eastAsia="Poppins" w:hAnsi="Poppins" w:cs="Poppins"/>
          <w:sz w:val="20"/>
          <w:szCs w:val="20"/>
        </w:rPr>
        <w:t xml:space="preserve"> zadávací dokumentace)</w:t>
      </w:r>
    </w:p>
    <w:p w14:paraId="000000F0" w14:textId="77777777" w:rsidR="005279CB" w:rsidRPr="002B2966" w:rsidRDefault="007A6A17" w:rsidP="002E0C6E">
      <w:pPr>
        <w:numPr>
          <w:ilvl w:val="0"/>
          <w:numId w:val="10"/>
        </w:numPr>
        <w:pBdr>
          <w:top w:val="nil"/>
          <w:left w:val="nil"/>
          <w:bottom w:val="nil"/>
          <w:right w:val="nil"/>
          <w:between w:val="nil"/>
        </w:pBdr>
        <w:spacing w:line="276" w:lineRule="auto"/>
        <w:rPr>
          <w:rFonts w:ascii="Poppins" w:eastAsia="Poppins" w:hAnsi="Poppins" w:cs="Poppins"/>
          <w:sz w:val="20"/>
          <w:szCs w:val="20"/>
        </w:rPr>
      </w:pPr>
      <w:r w:rsidRPr="002B2966">
        <w:rPr>
          <w:rFonts w:ascii="Poppins" w:eastAsia="Poppins" w:hAnsi="Poppins" w:cs="Poppins"/>
          <w:sz w:val="20"/>
          <w:szCs w:val="20"/>
        </w:rPr>
        <w:t xml:space="preserve">V krycím listu nabídky účastník uvede své identifikační údaje, nejvýše přípustnou nabídkovou cenu zpracovanou dle podmínek zadávací dokumentace, datum a podpis osoby oprávněné za účastníka jednat. </w:t>
      </w:r>
    </w:p>
    <w:p w14:paraId="000000F1" w14:textId="77777777" w:rsidR="005279CB" w:rsidRPr="002B2966" w:rsidRDefault="005279CB" w:rsidP="002E0C6E">
      <w:pPr>
        <w:spacing w:line="276" w:lineRule="auto"/>
        <w:ind w:left="720" w:firstLine="0"/>
        <w:rPr>
          <w:rFonts w:ascii="Poppins" w:eastAsia="Poppins" w:hAnsi="Poppins" w:cs="Poppins"/>
          <w:sz w:val="20"/>
          <w:szCs w:val="20"/>
        </w:rPr>
      </w:pPr>
    </w:p>
    <w:p w14:paraId="000000F2" w14:textId="0DBAE176" w:rsidR="005279CB" w:rsidRPr="002B2966" w:rsidRDefault="007A6A17" w:rsidP="002E0C6E">
      <w:pPr>
        <w:numPr>
          <w:ilvl w:val="0"/>
          <w:numId w:val="12"/>
        </w:numPr>
        <w:pBdr>
          <w:top w:val="nil"/>
          <w:left w:val="nil"/>
          <w:bottom w:val="nil"/>
          <w:right w:val="nil"/>
          <w:between w:val="nil"/>
        </w:pBdr>
        <w:spacing w:after="0" w:line="276" w:lineRule="auto"/>
        <w:rPr>
          <w:rFonts w:ascii="Poppins" w:eastAsia="Poppins" w:hAnsi="Poppins" w:cs="Poppins"/>
          <w:sz w:val="20"/>
          <w:szCs w:val="20"/>
        </w:rPr>
      </w:pPr>
      <w:r w:rsidRPr="002B2966">
        <w:rPr>
          <w:rFonts w:ascii="Poppins" w:eastAsia="Poppins" w:hAnsi="Poppins" w:cs="Poppins"/>
          <w:sz w:val="20"/>
          <w:szCs w:val="20"/>
        </w:rPr>
        <w:t xml:space="preserve">DOKLADY PROKAZUJÍCÍ KVALIFIKACI (příloha č. </w:t>
      </w:r>
      <w:r w:rsidR="00846447" w:rsidRPr="002B2966">
        <w:rPr>
          <w:rFonts w:ascii="Poppins" w:eastAsia="Poppins" w:hAnsi="Poppins" w:cs="Poppins"/>
          <w:sz w:val="20"/>
          <w:szCs w:val="20"/>
        </w:rPr>
        <w:t>4</w:t>
      </w:r>
      <w:r w:rsidRPr="002B2966">
        <w:rPr>
          <w:rFonts w:ascii="Poppins" w:eastAsia="Poppins" w:hAnsi="Poppins" w:cs="Poppins"/>
          <w:sz w:val="20"/>
          <w:szCs w:val="20"/>
        </w:rPr>
        <w:t xml:space="preserve"> zadávací dokumentace)</w:t>
      </w:r>
    </w:p>
    <w:p w14:paraId="000000F3" w14:textId="77777777" w:rsidR="005279CB" w:rsidRPr="002B2966" w:rsidRDefault="005279CB" w:rsidP="002E0C6E">
      <w:pPr>
        <w:pBdr>
          <w:top w:val="nil"/>
          <w:left w:val="nil"/>
          <w:bottom w:val="nil"/>
          <w:right w:val="nil"/>
          <w:between w:val="nil"/>
        </w:pBdr>
        <w:spacing w:after="0" w:line="276" w:lineRule="auto"/>
        <w:ind w:left="1080" w:firstLine="0"/>
        <w:rPr>
          <w:rFonts w:ascii="Poppins" w:eastAsia="Poppins" w:hAnsi="Poppins" w:cs="Poppins"/>
          <w:sz w:val="20"/>
          <w:szCs w:val="20"/>
        </w:rPr>
      </w:pPr>
    </w:p>
    <w:p w14:paraId="000000F4" w14:textId="189B0CB8" w:rsidR="005279CB" w:rsidRPr="002B2966" w:rsidRDefault="007A6A17" w:rsidP="002E0C6E">
      <w:pPr>
        <w:numPr>
          <w:ilvl w:val="0"/>
          <w:numId w:val="12"/>
        </w:numPr>
        <w:pBdr>
          <w:top w:val="nil"/>
          <w:left w:val="nil"/>
          <w:bottom w:val="nil"/>
          <w:right w:val="nil"/>
          <w:between w:val="nil"/>
        </w:pBdr>
        <w:spacing w:after="0" w:line="276" w:lineRule="auto"/>
        <w:rPr>
          <w:rFonts w:ascii="Poppins" w:eastAsia="Poppins" w:hAnsi="Poppins" w:cs="Poppins"/>
          <w:sz w:val="20"/>
          <w:szCs w:val="20"/>
        </w:rPr>
      </w:pPr>
      <w:r w:rsidRPr="002B2966">
        <w:rPr>
          <w:rFonts w:ascii="Poppins" w:eastAsia="Poppins" w:hAnsi="Poppins" w:cs="Poppins"/>
          <w:sz w:val="20"/>
          <w:szCs w:val="20"/>
        </w:rPr>
        <w:t xml:space="preserve">SEZNAM PODDODAVATELŮ (příloha č. </w:t>
      </w:r>
      <w:r w:rsidR="00846447" w:rsidRPr="002B2966">
        <w:rPr>
          <w:rFonts w:ascii="Poppins" w:eastAsia="Poppins" w:hAnsi="Poppins" w:cs="Poppins"/>
          <w:sz w:val="20"/>
          <w:szCs w:val="20"/>
        </w:rPr>
        <w:t>5</w:t>
      </w:r>
      <w:r w:rsidRPr="002B2966">
        <w:rPr>
          <w:rFonts w:ascii="Poppins" w:eastAsia="Poppins" w:hAnsi="Poppins" w:cs="Poppins"/>
          <w:sz w:val="20"/>
          <w:szCs w:val="20"/>
        </w:rPr>
        <w:t xml:space="preserve"> zadávací dokumentace)</w:t>
      </w:r>
    </w:p>
    <w:p w14:paraId="000000F5" w14:textId="77777777" w:rsidR="005279CB" w:rsidRPr="002B2966" w:rsidRDefault="007A6A17" w:rsidP="002E0C6E">
      <w:pPr>
        <w:numPr>
          <w:ilvl w:val="0"/>
          <w:numId w:val="10"/>
        </w:numPr>
        <w:pBdr>
          <w:top w:val="nil"/>
          <w:left w:val="nil"/>
          <w:bottom w:val="nil"/>
          <w:right w:val="nil"/>
          <w:between w:val="nil"/>
        </w:pBdr>
        <w:spacing w:line="276" w:lineRule="auto"/>
        <w:rPr>
          <w:rFonts w:ascii="Poppins" w:eastAsia="Poppins" w:hAnsi="Poppins" w:cs="Poppins"/>
          <w:sz w:val="20"/>
          <w:szCs w:val="20"/>
        </w:rPr>
      </w:pPr>
      <w:r w:rsidRPr="002B2966">
        <w:rPr>
          <w:rFonts w:ascii="Poppins" w:eastAsia="Poppins" w:hAnsi="Poppins" w:cs="Poppins"/>
          <w:sz w:val="20"/>
          <w:szCs w:val="20"/>
        </w:rPr>
        <w:t xml:space="preserve">Účastník v seznamu specifikuje části veřejné zakázky, které má v úmyslu zadat jednomu či více poddodavatelům. Pokud účastník nevyužije k plnění veřejné zakázky poddodavatele, předloží o této skutečnosti čestné prohlášení. Seznam poddodavatelů bude podepsaný oprávněnou osobou za dodavatele jednat. </w:t>
      </w:r>
    </w:p>
    <w:p w14:paraId="000000F6" w14:textId="77777777" w:rsidR="005279CB" w:rsidRPr="002B2966" w:rsidRDefault="005279CB" w:rsidP="002E0C6E">
      <w:pPr>
        <w:spacing w:line="276" w:lineRule="auto"/>
        <w:ind w:left="720" w:firstLine="0"/>
        <w:rPr>
          <w:rFonts w:ascii="Poppins" w:eastAsia="Poppins" w:hAnsi="Poppins" w:cs="Poppins"/>
          <w:sz w:val="20"/>
          <w:szCs w:val="20"/>
        </w:rPr>
      </w:pPr>
    </w:p>
    <w:p w14:paraId="000000F7" w14:textId="31608DD5" w:rsidR="005279CB" w:rsidRPr="002B2966" w:rsidRDefault="007A6A17" w:rsidP="002E0C6E">
      <w:pPr>
        <w:numPr>
          <w:ilvl w:val="0"/>
          <w:numId w:val="12"/>
        </w:numPr>
        <w:pBdr>
          <w:top w:val="nil"/>
          <w:left w:val="nil"/>
          <w:bottom w:val="nil"/>
          <w:right w:val="nil"/>
          <w:between w:val="nil"/>
        </w:pBdr>
        <w:spacing w:after="0" w:line="276" w:lineRule="auto"/>
        <w:rPr>
          <w:rFonts w:ascii="Poppins" w:eastAsia="Poppins" w:hAnsi="Poppins" w:cs="Poppins"/>
          <w:sz w:val="20"/>
          <w:szCs w:val="20"/>
        </w:rPr>
      </w:pPr>
      <w:r w:rsidRPr="002B2966">
        <w:rPr>
          <w:rFonts w:ascii="Poppins" w:eastAsia="Poppins" w:hAnsi="Poppins" w:cs="Poppins"/>
          <w:sz w:val="20"/>
          <w:szCs w:val="20"/>
        </w:rPr>
        <w:t xml:space="preserve">SMLOUVU O DÍLO (příloha č. </w:t>
      </w:r>
      <w:r w:rsidR="00846447" w:rsidRPr="002B2966">
        <w:rPr>
          <w:rFonts w:ascii="Poppins" w:eastAsia="Poppins" w:hAnsi="Poppins" w:cs="Poppins"/>
          <w:sz w:val="20"/>
          <w:szCs w:val="20"/>
        </w:rPr>
        <w:t>6</w:t>
      </w:r>
      <w:r w:rsidRPr="002B2966">
        <w:rPr>
          <w:rFonts w:ascii="Poppins" w:eastAsia="Poppins" w:hAnsi="Poppins" w:cs="Poppins"/>
          <w:sz w:val="20"/>
          <w:szCs w:val="20"/>
        </w:rPr>
        <w:t xml:space="preserve"> zadávací dokumentace)</w:t>
      </w:r>
    </w:p>
    <w:p w14:paraId="000000F8" w14:textId="77777777" w:rsidR="005279CB" w:rsidRPr="00846447" w:rsidRDefault="007A6A17" w:rsidP="002E0C6E">
      <w:pPr>
        <w:numPr>
          <w:ilvl w:val="0"/>
          <w:numId w:val="10"/>
        </w:numPr>
        <w:pBdr>
          <w:top w:val="nil"/>
          <w:left w:val="nil"/>
          <w:bottom w:val="nil"/>
          <w:right w:val="nil"/>
          <w:between w:val="nil"/>
        </w:pBdr>
        <w:spacing w:line="276" w:lineRule="auto"/>
        <w:rPr>
          <w:rFonts w:ascii="Poppins" w:eastAsia="Poppins" w:hAnsi="Poppins" w:cs="Poppins"/>
          <w:sz w:val="20"/>
          <w:szCs w:val="20"/>
        </w:rPr>
      </w:pPr>
      <w:r w:rsidRPr="002B2966">
        <w:rPr>
          <w:rFonts w:ascii="Poppins" w:eastAsia="Poppins" w:hAnsi="Poppins" w:cs="Poppins"/>
          <w:sz w:val="20"/>
          <w:szCs w:val="20"/>
        </w:rPr>
        <w:t>Účastník předloží závazný text smlouvy o dílo, doplněný pouze o identifikační údaje a cenu díla. Smlouva bude podepsaná oprávněnou osobou za účastníka jednat. Ostatní údaje ve smlouvě nebudou účastníkem nij</w:t>
      </w:r>
      <w:r w:rsidRPr="00846447">
        <w:rPr>
          <w:rFonts w:ascii="Poppins" w:eastAsia="Poppins" w:hAnsi="Poppins" w:cs="Poppins"/>
          <w:sz w:val="20"/>
          <w:szCs w:val="20"/>
        </w:rPr>
        <w:t>ak změněny a přepisovány.</w:t>
      </w:r>
    </w:p>
    <w:p w14:paraId="000000F9" w14:textId="77777777" w:rsidR="005279CB" w:rsidRPr="00846447" w:rsidRDefault="005279CB" w:rsidP="002E0C6E">
      <w:pPr>
        <w:spacing w:line="276" w:lineRule="auto"/>
        <w:ind w:left="0" w:firstLine="0"/>
        <w:rPr>
          <w:rFonts w:ascii="Poppins" w:eastAsia="Poppins" w:hAnsi="Poppins" w:cs="Poppins"/>
          <w:sz w:val="20"/>
          <w:szCs w:val="20"/>
        </w:rPr>
      </w:pPr>
    </w:p>
    <w:p w14:paraId="000000FA" w14:textId="77777777" w:rsidR="005279CB" w:rsidRPr="00846447" w:rsidRDefault="007A6A17" w:rsidP="002E0C6E">
      <w:pPr>
        <w:spacing w:line="276" w:lineRule="auto"/>
        <w:ind w:left="720" w:firstLine="0"/>
        <w:rPr>
          <w:rFonts w:ascii="Poppins" w:eastAsia="Poppins" w:hAnsi="Poppins" w:cs="Poppins"/>
          <w:sz w:val="20"/>
          <w:szCs w:val="20"/>
        </w:rPr>
      </w:pPr>
      <w:r w:rsidRPr="00846447">
        <w:rPr>
          <w:rFonts w:ascii="Poppins" w:eastAsia="Poppins" w:hAnsi="Poppins" w:cs="Poppins"/>
          <w:sz w:val="20"/>
          <w:szCs w:val="20"/>
        </w:rPr>
        <w:t xml:space="preserve">f) PODMÍNKY SPOLEČENSKY ODPOVĚDNÉHO PLNĚNÍ VEŘEJNÉ ZAKÁZKY – ČESTNÉ PROHLÁŠENÍ, </w:t>
      </w:r>
    </w:p>
    <w:p w14:paraId="000000FB" w14:textId="4DD23B5D" w:rsidR="005279CB" w:rsidRPr="00846447" w:rsidRDefault="007A6A17" w:rsidP="002E0C6E">
      <w:pPr>
        <w:numPr>
          <w:ilvl w:val="0"/>
          <w:numId w:val="10"/>
        </w:numPr>
        <w:pBdr>
          <w:top w:val="nil"/>
          <w:left w:val="nil"/>
          <w:bottom w:val="nil"/>
          <w:right w:val="nil"/>
          <w:between w:val="nil"/>
        </w:pBdr>
        <w:spacing w:line="276" w:lineRule="auto"/>
        <w:rPr>
          <w:rFonts w:ascii="Poppins" w:eastAsia="Poppins" w:hAnsi="Poppins" w:cs="Poppins"/>
          <w:sz w:val="20"/>
          <w:szCs w:val="20"/>
        </w:rPr>
      </w:pPr>
      <w:r w:rsidRPr="00846447">
        <w:rPr>
          <w:rFonts w:ascii="Poppins" w:eastAsia="Poppins" w:hAnsi="Poppins" w:cs="Poppins"/>
          <w:sz w:val="20"/>
          <w:szCs w:val="20"/>
        </w:rPr>
        <w:lastRenderedPageBreak/>
        <w:t xml:space="preserve">Ke splnění těchto podmínek dle článku 6. zadávací dokumentace účastník předloží vzor čestného prohlášení, které je součástí </w:t>
      </w:r>
      <w:r w:rsidRPr="002B2966">
        <w:rPr>
          <w:rFonts w:ascii="Poppins" w:eastAsia="Poppins" w:hAnsi="Poppins" w:cs="Poppins"/>
          <w:sz w:val="20"/>
          <w:szCs w:val="20"/>
        </w:rPr>
        <w:t xml:space="preserve">přílohy č. </w:t>
      </w:r>
      <w:r w:rsidR="002B2966" w:rsidRPr="002B2966">
        <w:rPr>
          <w:rFonts w:ascii="Poppins" w:eastAsia="Poppins" w:hAnsi="Poppins" w:cs="Poppins"/>
          <w:sz w:val="20"/>
          <w:szCs w:val="20"/>
        </w:rPr>
        <w:t>4</w:t>
      </w:r>
      <w:r w:rsidRPr="002B2966">
        <w:rPr>
          <w:rFonts w:ascii="Poppins" w:eastAsia="Poppins" w:hAnsi="Poppins" w:cs="Poppins"/>
          <w:sz w:val="20"/>
          <w:szCs w:val="20"/>
        </w:rPr>
        <w:t xml:space="preserve"> zadávací</w:t>
      </w:r>
      <w:r w:rsidRPr="00846447">
        <w:rPr>
          <w:rFonts w:ascii="Poppins" w:eastAsia="Poppins" w:hAnsi="Poppins" w:cs="Poppins"/>
          <w:sz w:val="20"/>
          <w:szCs w:val="20"/>
        </w:rPr>
        <w:t xml:space="preserve"> dokumentace. Čestné prohlášení bude podepsáno osobou oprávněnou za účastníka jednat.</w:t>
      </w:r>
    </w:p>
    <w:p w14:paraId="000000FC" w14:textId="70ACFE23" w:rsidR="005279CB" w:rsidRDefault="005279CB" w:rsidP="002E0C6E">
      <w:pPr>
        <w:spacing w:line="276" w:lineRule="auto"/>
        <w:ind w:left="720" w:firstLine="0"/>
        <w:rPr>
          <w:rFonts w:ascii="Poppins" w:eastAsia="Poppins" w:hAnsi="Poppins" w:cs="Poppins"/>
          <w:sz w:val="20"/>
          <w:szCs w:val="20"/>
        </w:rPr>
      </w:pPr>
    </w:p>
    <w:p w14:paraId="379E6F7D" w14:textId="77777777" w:rsidR="008862CB" w:rsidRDefault="008862CB" w:rsidP="002E0C6E">
      <w:pPr>
        <w:spacing w:line="276" w:lineRule="auto"/>
        <w:ind w:left="720" w:firstLine="0"/>
        <w:rPr>
          <w:rFonts w:ascii="Poppins" w:eastAsia="Poppins" w:hAnsi="Poppins" w:cs="Poppins"/>
          <w:sz w:val="20"/>
          <w:szCs w:val="20"/>
        </w:rPr>
      </w:pPr>
    </w:p>
    <w:p w14:paraId="00000100" w14:textId="48F7E250" w:rsidR="005279CB" w:rsidRDefault="005279CB" w:rsidP="002E0C6E">
      <w:pPr>
        <w:spacing w:after="68" w:line="276" w:lineRule="auto"/>
        <w:ind w:left="1440" w:right="0" w:firstLine="0"/>
        <w:rPr>
          <w:rFonts w:ascii="Poppins" w:eastAsia="Poppins" w:hAnsi="Poppins" w:cs="Poppins"/>
          <w:sz w:val="20"/>
          <w:szCs w:val="20"/>
        </w:rPr>
      </w:pPr>
      <w:bookmarkStart w:id="26" w:name="_heading=h.4xi6t1hbgi1i" w:colFirst="0" w:colLast="0"/>
      <w:bookmarkEnd w:id="26"/>
    </w:p>
    <w:p w14:paraId="00000101" w14:textId="26D600A4" w:rsidR="005279CB" w:rsidRDefault="007A6A17" w:rsidP="002E0C6E">
      <w:pPr>
        <w:pStyle w:val="Nadpis2"/>
      </w:pPr>
      <w:bookmarkStart w:id="27" w:name="_Toc121314439"/>
      <w:bookmarkStart w:id="28" w:name="_Toc133404169"/>
      <w:r>
        <w:t>1</w:t>
      </w:r>
      <w:r w:rsidR="00620B1F">
        <w:t>0</w:t>
      </w:r>
      <w:r>
        <w:t>. POŽADAVEK NA ZPŮSOB ZPRACOVÁNÍ NABÍDKOVÉ CENY</w:t>
      </w:r>
      <w:bookmarkEnd w:id="27"/>
      <w:bookmarkEnd w:id="28"/>
      <w:r>
        <w:t xml:space="preserve"> </w:t>
      </w:r>
    </w:p>
    <w:p w14:paraId="00000102" w14:textId="77777777" w:rsidR="005279CB" w:rsidRDefault="005279CB" w:rsidP="002E0C6E">
      <w:pPr>
        <w:spacing w:line="276" w:lineRule="auto"/>
        <w:rPr>
          <w:rFonts w:ascii="Poppins" w:eastAsia="Poppins" w:hAnsi="Poppins" w:cs="Poppins"/>
          <w:sz w:val="20"/>
          <w:szCs w:val="20"/>
        </w:rPr>
      </w:pPr>
    </w:p>
    <w:p w14:paraId="00000103" w14:textId="77777777" w:rsidR="005279CB" w:rsidRDefault="007A6A17" w:rsidP="002E0C6E">
      <w:pPr>
        <w:spacing w:line="276" w:lineRule="auto"/>
        <w:ind w:left="715" w:right="0" w:firstLine="0"/>
        <w:rPr>
          <w:rFonts w:ascii="Poppins" w:eastAsia="Poppins" w:hAnsi="Poppins" w:cs="Poppins"/>
          <w:sz w:val="20"/>
          <w:szCs w:val="20"/>
        </w:rPr>
      </w:pPr>
      <w:r>
        <w:rPr>
          <w:rFonts w:ascii="Poppins" w:eastAsia="Poppins" w:hAnsi="Poppins" w:cs="Poppins"/>
          <w:sz w:val="20"/>
          <w:szCs w:val="20"/>
        </w:rPr>
        <w:t xml:space="preserve">Nabídková cena bude uvedena v české měně (Kč).  </w:t>
      </w:r>
    </w:p>
    <w:p w14:paraId="00000104" w14:textId="77777777" w:rsidR="005279CB" w:rsidRDefault="005279CB" w:rsidP="002E0C6E">
      <w:pPr>
        <w:spacing w:line="276" w:lineRule="auto"/>
        <w:ind w:left="715" w:right="0" w:firstLine="0"/>
        <w:rPr>
          <w:rFonts w:ascii="Poppins" w:eastAsia="Poppins" w:hAnsi="Poppins" w:cs="Poppins"/>
          <w:sz w:val="20"/>
          <w:szCs w:val="20"/>
          <w:highlight w:val="yellow"/>
        </w:rPr>
      </w:pPr>
    </w:p>
    <w:p w14:paraId="00000105" w14:textId="77777777" w:rsidR="005279CB" w:rsidRDefault="007A6A17" w:rsidP="002E0C6E">
      <w:pPr>
        <w:spacing w:line="276" w:lineRule="auto"/>
        <w:ind w:left="715" w:right="0" w:firstLine="0"/>
        <w:rPr>
          <w:rFonts w:ascii="Poppins" w:eastAsia="Poppins" w:hAnsi="Poppins" w:cs="Poppins"/>
          <w:sz w:val="20"/>
          <w:szCs w:val="20"/>
        </w:rPr>
      </w:pPr>
      <w:r>
        <w:rPr>
          <w:rFonts w:ascii="Poppins" w:eastAsia="Poppins" w:hAnsi="Poppins" w:cs="Poppins"/>
          <w:sz w:val="20"/>
          <w:szCs w:val="20"/>
        </w:rPr>
        <w:t xml:space="preserve">Překročení nabídkové ceny je možné pouze za předpokladu, že v průběhu realizace dodávky dojde ke změnám sazeb daně z přidané hodnoty. V takovém případě bude nabídková cena upravena podle sazeb daně z přidané hodnoty platných v době vzniku zdanitelného plnění.  </w:t>
      </w:r>
    </w:p>
    <w:p w14:paraId="00000106" w14:textId="77777777" w:rsidR="005279CB" w:rsidRDefault="005279CB" w:rsidP="002E0C6E">
      <w:pPr>
        <w:spacing w:after="23" w:line="276" w:lineRule="auto"/>
        <w:ind w:right="0"/>
        <w:rPr>
          <w:rFonts w:ascii="Poppins" w:eastAsia="Poppins" w:hAnsi="Poppins" w:cs="Poppins"/>
          <w:sz w:val="20"/>
          <w:szCs w:val="20"/>
        </w:rPr>
      </w:pPr>
    </w:p>
    <w:p w14:paraId="00000107" w14:textId="77777777" w:rsidR="005279CB" w:rsidRDefault="007A6A17" w:rsidP="002E0C6E">
      <w:pPr>
        <w:spacing w:line="276" w:lineRule="auto"/>
        <w:ind w:left="715" w:right="0" w:firstLine="0"/>
        <w:rPr>
          <w:rFonts w:ascii="Poppins" w:eastAsia="Poppins" w:hAnsi="Poppins" w:cs="Poppins"/>
          <w:sz w:val="20"/>
          <w:szCs w:val="20"/>
        </w:rPr>
      </w:pPr>
      <w:r>
        <w:rPr>
          <w:rFonts w:ascii="Poppins" w:eastAsia="Poppins" w:hAnsi="Poppins" w:cs="Poppins"/>
          <w:sz w:val="20"/>
          <w:szCs w:val="20"/>
        </w:rPr>
        <w:t xml:space="preserve">Nabídková cena musí být zpracována jako cena maximální, platná po celou dobu dodávky až do úplného zaplacení. Nabídková cena zahrnuje veškeré nutné náklady, jejichž vynaložení uchazeči předpokládají při plnění veřejné zakázky, a to včetně dopravy, pojištění při transportu, zaškolení, inflační, finanční a provozní vlivy apod.   </w:t>
      </w:r>
    </w:p>
    <w:p w14:paraId="00000108" w14:textId="77777777" w:rsidR="005279CB" w:rsidRDefault="007A6A17" w:rsidP="002E0C6E">
      <w:pPr>
        <w:spacing w:after="0" w:line="276" w:lineRule="auto"/>
        <w:ind w:left="720" w:right="0" w:firstLine="0"/>
        <w:rPr>
          <w:rFonts w:ascii="Poppins" w:eastAsia="Poppins" w:hAnsi="Poppins" w:cs="Poppins"/>
          <w:sz w:val="20"/>
          <w:szCs w:val="20"/>
        </w:rPr>
      </w:pPr>
      <w:r>
        <w:rPr>
          <w:rFonts w:ascii="Poppins" w:eastAsia="Poppins" w:hAnsi="Poppins" w:cs="Poppins"/>
          <w:sz w:val="20"/>
          <w:szCs w:val="20"/>
        </w:rPr>
        <w:t xml:space="preserve"> </w:t>
      </w:r>
    </w:p>
    <w:p w14:paraId="00000109" w14:textId="77777777" w:rsidR="005279CB" w:rsidRDefault="007A6A17" w:rsidP="002E0C6E">
      <w:pPr>
        <w:spacing w:after="138" w:line="276" w:lineRule="auto"/>
        <w:ind w:left="715" w:right="0" w:firstLine="0"/>
        <w:rPr>
          <w:rFonts w:ascii="Poppins" w:eastAsia="Poppins" w:hAnsi="Poppins" w:cs="Poppins"/>
          <w:sz w:val="20"/>
          <w:szCs w:val="20"/>
        </w:rPr>
      </w:pPr>
      <w:r>
        <w:rPr>
          <w:rFonts w:ascii="Poppins" w:eastAsia="Poppins" w:hAnsi="Poppins" w:cs="Poppins"/>
          <w:sz w:val="20"/>
          <w:szCs w:val="20"/>
        </w:rPr>
        <w:t xml:space="preserve">Nabídková cena bude uvedena v členění: </w:t>
      </w:r>
    </w:p>
    <w:p w14:paraId="0000010A" w14:textId="77777777" w:rsidR="005279CB" w:rsidRDefault="007A6A17" w:rsidP="002E0C6E">
      <w:pPr>
        <w:numPr>
          <w:ilvl w:val="0"/>
          <w:numId w:val="1"/>
        </w:numPr>
        <w:spacing w:after="68" w:line="276" w:lineRule="auto"/>
        <w:ind w:right="0" w:hanging="348"/>
        <w:rPr>
          <w:rFonts w:ascii="Poppins" w:eastAsia="Poppins" w:hAnsi="Poppins" w:cs="Poppins"/>
          <w:sz w:val="20"/>
          <w:szCs w:val="20"/>
        </w:rPr>
      </w:pPr>
      <w:r>
        <w:rPr>
          <w:rFonts w:ascii="Poppins" w:eastAsia="Poppins" w:hAnsi="Poppins" w:cs="Poppins"/>
          <w:sz w:val="20"/>
          <w:szCs w:val="20"/>
        </w:rPr>
        <w:t xml:space="preserve">Celková cena bez DPH  </w:t>
      </w:r>
    </w:p>
    <w:p w14:paraId="0000010B" w14:textId="77777777" w:rsidR="005279CB" w:rsidRDefault="007A6A17" w:rsidP="002E0C6E">
      <w:pPr>
        <w:numPr>
          <w:ilvl w:val="0"/>
          <w:numId w:val="1"/>
        </w:numPr>
        <w:spacing w:after="95" w:line="276" w:lineRule="auto"/>
        <w:ind w:right="0" w:hanging="348"/>
        <w:rPr>
          <w:rFonts w:ascii="Poppins" w:eastAsia="Poppins" w:hAnsi="Poppins" w:cs="Poppins"/>
          <w:sz w:val="20"/>
          <w:szCs w:val="20"/>
        </w:rPr>
      </w:pPr>
      <w:r>
        <w:rPr>
          <w:rFonts w:ascii="Poppins" w:eastAsia="Poppins" w:hAnsi="Poppins" w:cs="Poppins"/>
          <w:sz w:val="20"/>
          <w:szCs w:val="20"/>
        </w:rPr>
        <w:t xml:space="preserve">DPH  </w:t>
      </w:r>
    </w:p>
    <w:p w14:paraId="0000010C" w14:textId="77777777" w:rsidR="005279CB" w:rsidRDefault="007A6A17" w:rsidP="002E0C6E">
      <w:pPr>
        <w:numPr>
          <w:ilvl w:val="0"/>
          <w:numId w:val="1"/>
        </w:numPr>
        <w:spacing w:after="39" w:line="276" w:lineRule="auto"/>
        <w:ind w:right="0" w:hanging="348"/>
        <w:rPr>
          <w:rFonts w:ascii="Poppins" w:eastAsia="Poppins" w:hAnsi="Poppins" w:cs="Poppins"/>
          <w:sz w:val="20"/>
          <w:szCs w:val="20"/>
        </w:rPr>
      </w:pPr>
      <w:r>
        <w:rPr>
          <w:rFonts w:ascii="Poppins" w:eastAsia="Poppins" w:hAnsi="Poppins" w:cs="Poppins"/>
          <w:sz w:val="20"/>
          <w:szCs w:val="20"/>
        </w:rPr>
        <w:t xml:space="preserve">Celková cena s DPH </w:t>
      </w:r>
    </w:p>
    <w:p w14:paraId="0000010D" w14:textId="77777777" w:rsidR="005279CB" w:rsidRDefault="005279CB" w:rsidP="002E0C6E">
      <w:pPr>
        <w:spacing w:after="39" w:line="276" w:lineRule="auto"/>
        <w:ind w:left="0" w:right="0" w:firstLine="0"/>
        <w:rPr>
          <w:rFonts w:ascii="Poppins" w:eastAsia="Poppins" w:hAnsi="Poppins" w:cs="Poppins"/>
          <w:sz w:val="20"/>
          <w:szCs w:val="20"/>
        </w:rPr>
      </w:pPr>
    </w:p>
    <w:p w14:paraId="0000010E" w14:textId="77777777" w:rsidR="005279CB" w:rsidRDefault="005279CB" w:rsidP="002E0C6E">
      <w:pPr>
        <w:spacing w:after="39" w:line="276" w:lineRule="auto"/>
        <w:ind w:left="1428" w:right="0" w:firstLine="0"/>
        <w:rPr>
          <w:rFonts w:ascii="Poppins" w:eastAsia="Poppins" w:hAnsi="Poppins" w:cs="Poppins"/>
          <w:sz w:val="20"/>
          <w:szCs w:val="20"/>
        </w:rPr>
      </w:pPr>
    </w:p>
    <w:p w14:paraId="0000010F" w14:textId="7CD06E41" w:rsidR="005279CB" w:rsidRDefault="007A6A17" w:rsidP="002E0C6E">
      <w:pPr>
        <w:pStyle w:val="Nadpis2"/>
      </w:pPr>
      <w:bookmarkStart w:id="29" w:name="_Toc121314440"/>
      <w:bookmarkStart w:id="30" w:name="_Toc133404170"/>
      <w:r>
        <w:t>1</w:t>
      </w:r>
      <w:r w:rsidR="00620B1F">
        <w:t>1</w:t>
      </w:r>
      <w:r>
        <w:t>. LHŮTA, MÍSTO A ZPŮSOB PODÁVÁNÍ NABÍDEK</w:t>
      </w:r>
      <w:bookmarkEnd w:id="29"/>
      <w:bookmarkEnd w:id="30"/>
    </w:p>
    <w:p w14:paraId="00000110" w14:textId="77777777" w:rsidR="005279CB" w:rsidRDefault="005279CB" w:rsidP="002E0C6E">
      <w:pPr>
        <w:spacing w:line="276" w:lineRule="auto"/>
        <w:rPr>
          <w:rFonts w:ascii="Poppins" w:eastAsia="Poppins" w:hAnsi="Poppins" w:cs="Poppins"/>
          <w:sz w:val="20"/>
          <w:szCs w:val="20"/>
        </w:rPr>
      </w:pPr>
    </w:p>
    <w:p w14:paraId="00000111" w14:textId="3D52F05E" w:rsidR="005279CB" w:rsidRDefault="007A6A17" w:rsidP="002E0C6E">
      <w:pPr>
        <w:spacing w:line="276" w:lineRule="auto"/>
        <w:ind w:left="715" w:right="0" w:firstLine="0"/>
        <w:rPr>
          <w:rFonts w:ascii="Poppins" w:eastAsia="Poppins" w:hAnsi="Poppins" w:cs="Poppins"/>
          <w:sz w:val="20"/>
          <w:szCs w:val="20"/>
        </w:rPr>
      </w:pPr>
      <w:r w:rsidRPr="00846447">
        <w:rPr>
          <w:rFonts w:ascii="Poppins" w:eastAsia="Poppins" w:hAnsi="Poppins" w:cs="Poppins"/>
          <w:sz w:val="20"/>
          <w:szCs w:val="20"/>
        </w:rPr>
        <w:t xml:space="preserve">Pod pojmem nabídka se rozumí návrh smlouvy předložený uchazečem, včetně dokumentů a dokladů požadovaných zadavatelem v těchto zadávacích podmínkách. Nabídky je možno zaslat písemně na adresu </w:t>
      </w:r>
      <w:r w:rsidR="00D67EAD">
        <w:rPr>
          <w:rFonts w:ascii="Poppins" w:eastAsia="Poppins" w:hAnsi="Poppins" w:cs="Poppins"/>
          <w:sz w:val="20"/>
          <w:szCs w:val="20"/>
        </w:rPr>
        <w:t>město Chyše</w:t>
      </w:r>
      <w:r w:rsidRPr="00846447">
        <w:rPr>
          <w:rFonts w:ascii="Poppins" w:eastAsia="Poppins" w:hAnsi="Poppins" w:cs="Poppins"/>
          <w:sz w:val="20"/>
          <w:szCs w:val="20"/>
        </w:rPr>
        <w:t xml:space="preserve"> (adresa: </w:t>
      </w:r>
      <w:r w:rsidR="00F42DE7" w:rsidRPr="00F42DE7">
        <w:rPr>
          <w:rFonts w:ascii="Poppins" w:eastAsia="Poppins" w:hAnsi="Poppins" w:cs="Poppins"/>
          <w:sz w:val="20"/>
          <w:szCs w:val="20"/>
        </w:rPr>
        <w:t>Žižkovo náměstí 18</w:t>
      </w:r>
      <w:r w:rsidR="00F42DE7">
        <w:rPr>
          <w:rFonts w:ascii="Poppins" w:eastAsia="Poppins" w:hAnsi="Poppins" w:cs="Poppins"/>
          <w:sz w:val="20"/>
          <w:szCs w:val="20"/>
        </w:rPr>
        <w:t>,</w:t>
      </w:r>
      <w:r w:rsidR="00F42DE7" w:rsidRPr="00F42DE7">
        <w:rPr>
          <w:rFonts w:ascii="Poppins" w:eastAsia="Poppins" w:hAnsi="Poppins" w:cs="Poppins"/>
          <w:sz w:val="20"/>
          <w:szCs w:val="20"/>
        </w:rPr>
        <w:t xml:space="preserve"> PSČ 364 53</w:t>
      </w:r>
      <w:r w:rsidR="00F42DE7">
        <w:rPr>
          <w:rFonts w:ascii="Poppins" w:eastAsia="Poppins" w:hAnsi="Poppins" w:cs="Poppins"/>
          <w:sz w:val="20"/>
          <w:szCs w:val="20"/>
        </w:rPr>
        <w:t>,</w:t>
      </w:r>
      <w:r w:rsidR="00F42DE7" w:rsidRPr="00F42DE7">
        <w:rPr>
          <w:rFonts w:ascii="Poppins" w:eastAsia="Poppins" w:hAnsi="Poppins" w:cs="Poppins"/>
          <w:sz w:val="20"/>
          <w:szCs w:val="20"/>
        </w:rPr>
        <w:t xml:space="preserve"> Chyše</w:t>
      </w:r>
      <w:r w:rsidRPr="00846447">
        <w:rPr>
          <w:rFonts w:ascii="Poppins" w:eastAsia="Poppins" w:hAnsi="Poppins" w:cs="Poppins"/>
          <w:sz w:val="20"/>
          <w:szCs w:val="20"/>
        </w:rPr>
        <w:t xml:space="preserve">) nebo předat osobně na podatelně obecního úřadu </w:t>
      </w:r>
      <w:r w:rsidR="00F42DE7">
        <w:rPr>
          <w:rFonts w:ascii="Poppins" w:eastAsia="Poppins" w:hAnsi="Poppins" w:cs="Poppins"/>
          <w:sz w:val="20"/>
          <w:szCs w:val="20"/>
        </w:rPr>
        <w:t>Chyše</w:t>
      </w:r>
      <w:r w:rsidRPr="00846447">
        <w:rPr>
          <w:rFonts w:ascii="Poppins" w:eastAsia="Poppins" w:hAnsi="Poppins" w:cs="Poppins"/>
          <w:sz w:val="20"/>
          <w:szCs w:val="20"/>
        </w:rPr>
        <w:t xml:space="preserve">. </w:t>
      </w:r>
      <w:r w:rsidRPr="002B2966">
        <w:rPr>
          <w:rFonts w:ascii="Poppins" w:eastAsia="Poppins" w:hAnsi="Poppins" w:cs="Poppins"/>
          <w:b/>
          <w:bCs/>
          <w:sz w:val="20"/>
          <w:szCs w:val="20"/>
        </w:rPr>
        <w:t xml:space="preserve">Lhůta pro podání nabídek je do </w:t>
      </w:r>
      <w:r w:rsidR="00F42DE7" w:rsidRPr="002B2966">
        <w:rPr>
          <w:rFonts w:ascii="Poppins" w:eastAsia="Poppins" w:hAnsi="Poppins" w:cs="Poppins"/>
          <w:b/>
          <w:bCs/>
          <w:sz w:val="20"/>
          <w:szCs w:val="20"/>
        </w:rPr>
        <w:t>10</w:t>
      </w:r>
      <w:r w:rsidRPr="002B2966">
        <w:rPr>
          <w:rFonts w:ascii="Poppins" w:eastAsia="Poppins" w:hAnsi="Poppins" w:cs="Poppins"/>
          <w:b/>
          <w:bCs/>
          <w:sz w:val="20"/>
          <w:szCs w:val="20"/>
        </w:rPr>
        <w:t xml:space="preserve">. </w:t>
      </w:r>
      <w:r w:rsidR="00457191" w:rsidRPr="002B2966">
        <w:rPr>
          <w:rFonts w:ascii="Poppins" w:eastAsia="Poppins" w:hAnsi="Poppins" w:cs="Poppins"/>
          <w:b/>
          <w:bCs/>
          <w:sz w:val="20"/>
          <w:szCs w:val="20"/>
        </w:rPr>
        <w:t>0</w:t>
      </w:r>
      <w:r w:rsidR="00F42DE7" w:rsidRPr="002B2966">
        <w:rPr>
          <w:rFonts w:ascii="Poppins" w:eastAsia="Poppins" w:hAnsi="Poppins" w:cs="Poppins"/>
          <w:b/>
          <w:bCs/>
          <w:sz w:val="20"/>
          <w:szCs w:val="20"/>
        </w:rPr>
        <w:t>5</w:t>
      </w:r>
      <w:r w:rsidRPr="002B2966">
        <w:rPr>
          <w:rFonts w:ascii="Poppins" w:eastAsia="Poppins" w:hAnsi="Poppins" w:cs="Poppins"/>
          <w:b/>
          <w:bCs/>
          <w:sz w:val="20"/>
          <w:szCs w:val="20"/>
        </w:rPr>
        <w:t>. 202</w:t>
      </w:r>
      <w:r w:rsidR="00457191" w:rsidRPr="002B2966">
        <w:rPr>
          <w:rFonts w:ascii="Poppins" w:eastAsia="Poppins" w:hAnsi="Poppins" w:cs="Poppins"/>
          <w:b/>
          <w:bCs/>
          <w:sz w:val="20"/>
          <w:szCs w:val="20"/>
        </w:rPr>
        <w:t>3</w:t>
      </w:r>
      <w:r w:rsidRPr="002B2966">
        <w:rPr>
          <w:rFonts w:ascii="Poppins" w:eastAsia="Poppins" w:hAnsi="Poppins" w:cs="Poppins"/>
          <w:b/>
          <w:bCs/>
          <w:sz w:val="20"/>
          <w:szCs w:val="20"/>
        </w:rPr>
        <w:t xml:space="preserve"> do </w:t>
      </w:r>
      <w:r w:rsidR="008862CB" w:rsidRPr="002B2966">
        <w:rPr>
          <w:rFonts w:ascii="Poppins" w:eastAsia="Poppins" w:hAnsi="Poppins" w:cs="Poppins"/>
          <w:b/>
          <w:bCs/>
          <w:sz w:val="20"/>
          <w:szCs w:val="20"/>
        </w:rPr>
        <w:t>1</w:t>
      </w:r>
      <w:r w:rsidR="00F42DE7" w:rsidRPr="002B2966">
        <w:rPr>
          <w:rFonts w:ascii="Poppins" w:eastAsia="Poppins" w:hAnsi="Poppins" w:cs="Poppins"/>
          <w:b/>
          <w:bCs/>
          <w:sz w:val="20"/>
          <w:szCs w:val="20"/>
        </w:rPr>
        <w:t>4</w:t>
      </w:r>
      <w:r w:rsidRPr="002B2966">
        <w:rPr>
          <w:rFonts w:ascii="Poppins" w:eastAsia="Poppins" w:hAnsi="Poppins" w:cs="Poppins"/>
          <w:b/>
          <w:bCs/>
          <w:sz w:val="20"/>
          <w:szCs w:val="20"/>
        </w:rPr>
        <w:t>:</w:t>
      </w:r>
      <w:r w:rsidR="004314D6" w:rsidRPr="002B2966">
        <w:rPr>
          <w:rFonts w:ascii="Poppins" w:eastAsia="Poppins" w:hAnsi="Poppins" w:cs="Poppins"/>
          <w:b/>
          <w:bCs/>
          <w:sz w:val="20"/>
          <w:szCs w:val="20"/>
        </w:rPr>
        <w:t>0</w:t>
      </w:r>
      <w:r w:rsidRPr="002B2966">
        <w:rPr>
          <w:rFonts w:ascii="Poppins" w:eastAsia="Poppins" w:hAnsi="Poppins" w:cs="Poppins"/>
          <w:b/>
          <w:bCs/>
          <w:sz w:val="20"/>
          <w:szCs w:val="20"/>
        </w:rPr>
        <w:t xml:space="preserve">0 hodin. </w:t>
      </w:r>
      <w:r w:rsidRPr="002B2966">
        <w:rPr>
          <w:rFonts w:ascii="Poppins" w:eastAsia="Poppins" w:hAnsi="Poppins" w:cs="Poppins"/>
          <w:sz w:val="20"/>
          <w:szCs w:val="20"/>
        </w:rPr>
        <w:t>Nabídky musí být v obou případe</w:t>
      </w:r>
      <w:r w:rsidRPr="00846447">
        <w:rPr>
          <w:rFonts w:ascii="Poppins" w:eastAsia="Poppins" w:hAnsi="Poppins" w:cs="Poppins"/>
          <w:sz w:val="20"/>
          <w:szCs w:val="20"/>
        </w:rPr>
        <w:t>ch v uzavřené obálce, která bude nepoškozená a neporušená a opatřena na uzavření razítky uchazečů a označeny nápisem: „</w:t>
      </w:r>
      <w:r w:rsidR="00551428" w:rsidRPr="00551428">
        <w:rPr>
          <w:rFonts w:ascii="Poppins" w:eastAsia="Poppins" w:hAnsi="Poppins" w:cs="Poppins"/>
          <w:b/>
          <w:bCs/>
          <w:i/>
          <w:iCs/>
          <w:sz w:val="20"/>
          <w:szCs w:val="20"/>
        </w:rPr>
        <w:t>Výstavba venkovního fitness hřiště v obci Chyše</w:t>
      </w:r>
      <w:r w:rsidRPr="00846447">
        <w:rPr>
          <w:rFonts w:ascii="Poppins" w:eastAsia="Poppins" w:hAnsi="Poppins" w:cs="Poppins"/>
          <w:b/>
          <w:bCs/>
          <w:i/>
          <w:iCs/>
          <w:sz w:val="20"/>
          <w:szCs w:val="20"/>
        </w:rPr>
        <w:t xml:space="preserve">“ </w:t>
      </w:r>
      <w:r w:rsidRPr="00846447">
        <w:rPr>
          <w:rFonts w:ascii="Poppins" w:eastAsia="Poppins" w:hAnsi="Poppins" w:cs="Poppins"/>
          <w:b/>
          <w:bCs/>
          <w:sz w:val="20"/>
          <w:szCs w:val="20"/>
        </w:rPr>
        <w:t>včetně nápisu</w:t>
      </w:r>
      <w:r w:rsidRPr="00846447">
        <w:rPr>
          <w:rFonts w:ascii="Poppins" w:eastAsia="Poppins" w:hAnsi="Poppins" w:cs="Poppins"/>
          <w:b/>
          <w:bCs/>
          <w:i/>
          <w:iCs/>
          <w:sz w:val="20"/>
          <w:szCs w:val="20"/>
        </w:rPr>
        <w:t xml:space="preserve"> „Neotvírat“.</w:t>
      </w:r>
    </w:p>
    <w:p w14:paraId="00000112" w14:textId="77777777" w:rsidR="005279CB" w:rsidRDefault="005279CB" w:rsidP="002E0C6E">
      <w:pPr>
        <w:spacing w:line="276" w:lineRule="auto"/>
        <w:ind w:left="715" w:right="0" w:firstLine="720"/>
        <w:rPr>
          <w:rFonts w:ascii="Poppins" w:eastAsia="Poppins" w:hAnsi="Poppins" w:cs="Poppins"/>
          <w:sz w:val="20"/>
          <w:szCs w:val="20"/>
        </w:rPr>
      </w:pPr>
    </w:p>
    <w:p w14:paraId="00000113" w14:textId="707FBD8D" w:rsidR="005279CB" w:rsidRDefault="007A6A17" w:rsidP="002E0C6E">
      <w:pPr>
        <w:spacing w:line="276" w:lineRule="auto"/>
        <w:ind w:left="715" w:right="0" w:firstLine="0"/>
        <w:rPr>
          <w:rFonts w:ascii="Poppins" w:eastAsia="Poppins" w:hAnsi="Poppins" w:cs="Poppins"/>
          <w:sz w:val="20"/>
          <w:szCs w:val="20"/>
        </w:rPr>
      </w:pPr>
      <w:r>
        <w:rPr>
          <w:rFonts w:ascii="Poppins" w:eastAsia="Poppins" w:hAnsi="Poppins" w:cs="Poppins"/>
          <w:sz w:val="20"/>
          <w:szCs w:val="20"/>
        </w:rPr>
        <w:t xml:space="preserve">Nabídka bude předložena písemně v jednom originále v listinné formě, v českém jazyce a musí být, včetně dokladů k prokázání splnění </w:t>
      </w:r>
      <w:r w:rsidRPr="002F4B15">
        <w:rPr>
          <w:rFonts w:ascii="Poppins" w:eastAsia="Poppins" w:hAnsi="Poppins" w:cs="Poppins"/>
          <w:sz w:val="20"/>
          <w:szCs w:val="20"/>
        </w:rPr>
        <w:t xml:space="preserve">kvalifikace a veškerých dalších dokladů a příloh, svázána </w:t>
      </w:r>
      <w:r w:rsidRPr="002F4B15">
        <w:rPr>
          <w:rFonts w:ascii="Poppins" w:eastAsia="Poppins" w:hAnsi="Poppins" w:cs="Poppins"/>
          <w:sz w:val="20"/>
          <w:szCs w:val="20"/>
        </w:rPr>
        <w:lastRenderedPageBreak/>
        <w:t>do jednoho samostatného svazku. Uchazeč vloží do nabídky smlouvu</w:t>
      </w:r>
      <w:r w:rsidR="00846447" w:rsidRPr="002F4B15">
        <w:rPr>
          <w:rFonts w:ascii="Poppins" w:eastAsia="Poppins" w:hAnsi="Poppins" w:cs="Poppins"/>
          <w:sz w:val="20"/>
          <w:szCs w:val="20"/>
        </w:rPr>
        <w:t xml:space="preserve"> o dílo</w:t>
      </w:r>
      <w:r w:rsidRPr="002F4B15">
        <w:rPr>
          <w:rFonts w:ascii="Poppins" w:eastAsia="Poppins" w:hAnsi="Poppins" w:cs="Poppins"/>
          <w:sz w:val="20"/>
          <w:szCs w:val="20"/>
        </w:rPr>
        <w:t xml:space="preserve"> podepsanou osobou oprávněnou jednat za </w:t>
      </w:r>
      <w:r w:rsidRPr="002B2966">
        <w:rPr>
          <w:rFonts w:ascii="Poppins" w:eastAsia="Poppins" w:hAnsi="Poppins" w:cs="Poppins"/>
          <w:sz w:val="20"/>
          <w:szCs w:val="20"/>
        </w:rPr>
        <w:t xml:space="preserve">uchazeče (příloha č. </w:t>
      </w:r>
      <w:r w:rsidR="002F4B15" w:rsidRPr="002B2966">
        <w:rPr>
          <w:rFonts w:ascii="Poppins" w:eastAsia="Poppins" w:hAnsi="Poppins" w:cs="Poppins"/>
          <w:sz w:val="20"/>
          <w:szCs w:val="20"/>
        </w:rPr>
        <w:t>6</w:t>
      </w:r>
      <w:r w:rsidRPr="002B2966">
        <w:rPr>
          <w:rFonts w:ascii="Poppins" w:eastAsia="Poppins" w:hAnsi="Poppins" w:cs="Poppins"/>
          <w:sz w:val="20"/>
          <w:szCs w:val="20"/>
        </w:rPr>
        <w:t>).</w:t>
      </w:r>
    </w:p>
    <w:p w14:paraId="00000114" w14:textId="77777777" w:rsidR="005279CB" w:rsidRDefault="005279CB" w:rsidP="002E0C6E">
      <w:pPr>
        <w:spacing w:line="276" w:lineRule="auto"/>
        <w:ind w:left="720" w:right="0" w:firstLine="0"/>
        <w:rPr>
          <w:rFonts w:ascii="Poppins" w:eastAsia="Poppins" w:hAnsi="Poppins" w:cs="Poppins"/>
          <w:sz w:val="20"/>
          <w:szCs w:val="20"/>
        </w:rPr>
      </w:pPr>
    </w:p>
    <w:p w14:paraId="00000115" w14:textId="6E85F4EF" w:rsidR="005279CB" w:rsidRDefault="007A6A17" w:rsidP="002E0C6E">
      <w:pPr>
        <w:spacing w:line="276" w:lineRule="auto"/>
        <w:ind w:left="720" w:right="0" w:firstLine="0"/>
        <w:rPr>
          <w:rFonts w:ascii="Poppins" w:eastAsia="Poppins" w:hAnsi="Poppins" w:cs="Poppins"/>
          <w:sz w:val="20"/>
          <w:szCs w:val="20"/>
        </w:rPr>
      </w:pPr>
      <w:r>
        <w:rPr>
          <w:rFonts w:ascii="Poppins" w:eastAsia="Poppins" w:hAnsi="Poppins" w:cs="Poppins"/>
          <w:sz w:val="20"/>
          <w:szCs w:val="20"/>
        </w:rPr>
        <w:t xml:space="preserve">Zadavatel </w:t>
      </w:r>
      <w:bookmarkStart w:id="31" w:name="_Hlk124234860"/>
      <w:r>
        <w:rPr>
          <w:rFonts w:ascii="Poppins" w:eastAsia="Poppins" w:hAnsi="Poppins" w:cs="Poppins"/>
          <w:sz w:val="20"/>
          <w:szCs w:val="20"/>
        </w:rPr>
        <w:t>nepř</w:t>
      </w:r>
      <w:r w:rsidR="002F4B15">
        <w:rPr>
          <w:rFonts w:ascii="Poppins" w:eastAsia="Poppins" w:hAnsi="Poppins" w:cs="Poppins"/>
          <w:sz w:val="20"/>
          <w:szCs w:val="20"/>
        </w:rPr>
        <w:t>i</w:t>
      </w:r>
      <w:r>
        <w:rPr>
          <w:rFonts w:ascii="Poppins" w:eastAsia="Poppins" w:hAnsi="Poppins" w:cs="Poppins"/>
          <w:sz w:val="20"/>
          <w:szCs w:val="20"/>
        </w:rPr>
        <w:t>j</w:t>
      </w:r>
      <w:r w:rsidR="00D77A40">
        <w:rPr>
          <w:rFonts w:ascii="Poppins" w:eastAsia="Poppins" w:hAnsi="Poppins" w:cs="Poppins"/>
          <w:sz w:val="20"/>
          <w:szCs w:val="20"/>
        </w:rPr>
        <w:t>í</w:t>
      </w:r>
      <w:r>
        <w:rPr>
          <w:rFonts w:ascii="Poppins" w:eastAsia="Poppins" w:hAnsi="Poppins" w:cs="Poppins"/>
          <w:sz w:val="20"/>
          <w:szCs w:val="20"/>
        </w:rPr>
        <w:t xml:space="preserve">me </w:t>
      </w:r>
      <w:bookmarkEnd w:id="31"/>
      <w:r>
        <w:rPr>
          <w:rFonts w:ascii="Poppins" w:eastAsia="Poppins" w:hAnsi="Poppins" w:cs="Poppins"/>
          <w:sz w:val="20"/>
          <w:szCs w:val="20"/>
        </w:rPr>
        <w:t>obálky s nabídkami, které nebudou takto označeny, nebo ty, které budou poškozeny tak, že se z nich dá obsah vyjmout. Nabídky předložené po uplynutí soutěžní lhůty nebudou přijaty. Každý uchazeč může podat pouze jednu nabídku. Nabídka se podává písemně ve lhůtě pro podání nabídek.</w:t>
      </w:r>
    </w:p>
    <w:p w14:paraId="00000116" w14:textId="77777777" w:rsidR="005279CB" w:rsidRDefault="005279CB" w:rsidP="002E0C6E">
      <w:pPr>
        <w:keepNext/>
        <w:keepLines/>
        <w:pBdr>
          <w:top w:val="nil"/>
          <w:left w:val="nil"/>
          <w:bottom w:val="nil"/>
          <w:right w:val="nil"/>
          <w:between w:val="nil"/>
        </w:pBdr>
        <w:spacing w:after="0" w:line="276" w:lineRule="auto"/>
        <w:ind w:left="0" w:right="0" w:firstLine="0"/>
        <w:rPr>
          <w:rFonts w:ascii="Poppins" w:eastAsia="Poppins" w:hAnsi="Poppins" w:cs="Poppins"/>
          <w:sz w:val="20"/>
          <w:szCs w:val="20"/>
        </w:rPr>
      </w:pPr>
    </w:p>
    <w:p w14:paraId="00000117" w14:textId="77777777" w:rsidR="005279CB" w:rsidRDefault="007A6A17" w:rsidP="002E0C6E">
      <w:pPr>
        <w:spacing w:line="276" w:lineRule="auto"/>
        <w:ind w:left="720" w:firstLine="0"/>
        <w:rPr>
          <w:rFonts w:ascii="Poppins" w:eastAsia="Poppins" w:hAnsi="Poppins" w:cs="Poppins"/>
          <w:sz w:val="20"/>
          <w:szCs w:val="20"/>
        </w:rPr>
      </w:pPr>
      <w:r>
        <w:rPr>
          <w:rFonts w:ascii="Poppins" w:eastAsia="Poppins" w:hAnsi="Poppins" w:cs="Poppins"/>
          <w:sz w:val="20"/>
          <w:szCs w:val="20"/>
        </w:rPr>
        <w:t>Pokud nabídka nebude v každém ohledu odpovídat zadávacím podmínkám, může být vyřazena.</w:t>
      </w:r>
    </w:p>
    <w:p w14:paraId="00000118" w14:textId="77777777" w:rsidR="005279CB" w:rsidRDefault="005279CB" w:rsidP="002E0C6E">
      <w:pPr>
        <w:spacing w:line="276" w:lineRule="auto"/>
        <w:rPr>
          <w:rFonts w:ascii="Poppins" w:eastAsia="Poppins" w:hAnsi="Poppins" w:cs="Poppins"/>
          <w:sz w:val="20"/>
          <w:szCs w:val="20"/>
        </w:rPr>
      </w:pPr>
    </w:p>
    <w:p w14:paraId="00000119" w14:textId="77777777" w:rsidR="005279CB" w:rsidRDefault="005279CB" w:rsidP="002E0C6E">
      <w:pPr>
        <w:spacing w:line="276" w:lineRule="auto"/>
        <w:rPr>
          <w:rFonts w:ascii="Poppins" w:eastAsia="Poppins" w:hAnsi="Poppins" w:cs="Poppins"/>
          <w:sz w:val="20"/>
          <w:szCs w:val="20"/>
        </w:rPr>
      </w:pPr>
    </w:p>
    <w:p w14:paraId="0000011A" w14:textId="43F4BAB6" w:rsidR="005279CB" w:rsidRDefault="007A6A17" w:rsidP="002E0C6E">
      <w:pPr>
        <w:pStyle w:val="Nadpis2"/>
      </w:pPr>
      <w:bookmarkStart w:id="32" w:name="_Toc121314441"/>
      <w:bookmarkStart w:id="33" w:name="_Toc133404171"/>
      <w:r>
        <w:t>1</w:t>
      </w:r>
      <w:r w:rsidR="00620B1F">
        <w:t>2</w:t>
      </w:r>
      <w:r>
        <w:t>. ZPŮSOB HODNOCENÍ NABÍDEK PODLE HODNOTÍCÍCH KRITÉRIÍ</w:t>
      </w:r>
      <w:bookmarkEnd w:id="32"/>
      <w:bookmarkEnd w:id="33"/>
    </w:p>
    <w:p w14:paraId="0000011B" w14:textId="77777777" w:rsidR="005279CB" w:rsidRDefault="005279CB" w:rsidP="002E0C6E">
      <w:pPr>
        <w:keepNext/>
        <w:keepLines/>
        <w:pBdr>
          <w:top w:val="nil"/>
          <w:left w:val="nil"/>
          <w:bottom w:val="nil"/>
          <w:right w:val="nil"/>
          <w:between w:val="nil"/>
        </w:pBdr>
        <w:spacing w:after="0" w:line="276" w:lineRule="auto"/>
        <w:ind w:left="0" w:right="0" w:firstLine="0"/>
        <w:rPr>
          <w:rFonts w:ascii="Poppins" w:eastAsia="Poppins" w:hAnsi="Poppins" w:cs="Poppins"/>
          <w:sz w:val="20"/>
          <w:szCs w:val="20"/>
        </w:rPr>
      </w:pPr>
      <w:bookmarkStart w:id="34" w:name="_heading=h.coli4yesnb8k" w:colFirst="0" w:colLast="0"/>
      <w:bookmarkEnd w:id="34"/>
    </w:p>
    <w:p w14:paraId="0000011C" w14:textId="2C849467" w:rsidR="005279CB" w:rsidRPr="002F4B15" w:rsidRDefault="007A6A17" w:rsidP="002E0C6E">
      <w:pPr>
        <w:spacing w:line="276" w:lineRule="auto"/>
        <w:ind w:left="715" w:right="0" w:firstLine="0"/>
        <w:rPr>
          <w:rFonts w:ascii="Poppins" w:eastAsia="Poppins" w:hAnsi="Poppins" w:cs="Poppins"/>
          <w:sz w:val="20"/>
          <w:szCs w:val="20"/>
        </w:rPr>
      </w:pPr>
      <w:r w:rsidRPr="00F81DED">
        <w:rPr>
          <w:rFonts w:ascii="Poppins" w:eastAsia="Poppins" w:hAnsi="Poppins" w:cs="Poppins"/>
          <w:sz w:val="20"/>
          <w:szCs w:val="20"/>
        </w:rPr>
        <w:t>Podané nabídky budou hodnoceny podle jejich ekonomické výhodnosti</w:t>
      </w:r>
      <w:r w:rsidR="00FC40B7">
        <w:rPr>
          <w:rFonts w:ascii="Poppins" w:eastAsia="Poppins" w:hAnsi="Poppins" w:cs="Poppins"/>
          <w:sz w:val="20"/>
          <w:szCs w:val="20"/>
        </w:rPr>
        <w:t xml:space="preserve"> a podle dílčích kritérií</w:t>
      </w:r>
      <w:r w:rsidRPr="00F81DED">
        <w:rPr>
          <w:rFonts w:ascii="Poppins" w:eastAsia="Poppins" w:hAnsi="Poppins" w:cs="Poppins"/>
          <w:sz w:val="20"/>
          <w:szCs w:val="20"/>
        </w:rPr>
        <w:t>. Zadavatel bude ekonomickou výhodnost nabídek hodnotit podle nejnižší nabídkové ceny v Kč s DPH.</w:t>
      </w:r>
      <w:r w:rsidRPr="002F4B15">
        <w:rPr>
          <w:rFonts w:ascii="Poppins" w:eastAsia="Poppins" w:hAnsi="Poppins" w:cs="Poppins"/>
          <w:sz w:val="20"/>
          <w:szCs w:val="20"/>
        </w:rPr>
        <w:t xml:space="preserve"> </w:t>
      </w:r>
    </w:p>
    <w:p w14:paraId="0000011D" w14:textId="77777777" w:rsidR="005279CB" w:rsidRPr="002F4B15" w:rsidRDefault="007A6A17" w:rsidP="002E0C6E">
      <w:pPr>
        <w:spacing w:after="23" w:line="276" w:lineRule="auto"/>
        <w:ind w:left="720" w:right="0" w:firstLine="0"/>
        <w:rPr>
          <w:rFonts w:ascii="Poppins" w:eastAsia="Poppins" w:hAnsi="Poppins" w:cs="Poppins"/>
          <w:sz w:val="20"/>
          <w:szCs w:val="20"/>
        </w:rPr>
      </w:pPr>
      <w:r w:rsidRPr="002F4B15">
        <w:rPr>
          <w:rFonts w:ascii="Poppins" w:eastAsia="Poppins" w:hAnsi="Poppins" w:cs="Poppins"/>
          <w:sz w:val="20"/>
          <w:szCs w:val="20"/>
        </w:rPr>
        <w:t xml:space="preserve"> </w:t>
      </w:r>
    </w:p>
    <w:p w14:paraId="0000011E" w14:textId="77777777" w:rsidR="005279CB" w:rsidRDefault="007A6A17" w:rsidP="002E0C6E">
      <w:pPr>
        <w:spacing w:line="276" w:lineRule="auto"/>
        <w:ind w:left="715" w:right="0" w:firstLine="0"/>
        <w:rPr>
          <w:rFonts w:ascii="Poppins" w:eastAsia="Poppins" w:hAnsi="Poppins" w:cs="Poppins"/>
          <w:sz w:val="20"/>
          <w:szCs w:val="20"/>
        </w:rPr>
      </w:pPr>
      <w:r w:rsidRPr="002F4B15">
        <w:rPr>
          <w:rFonts w:ascii="Poppins" w:eastAsia="Poppins" w:hAnsi="Poppins" w:cs="Poppins"/>
          <w:sz w:val="20"/>
          <w:szCs w:val="20"/>
        </w:rPr>
        <w:t>Při hodnocení nabídkové ceny je rozhodná její výše v Kč s DPH, která bude uvedena ve smlouvě o dílo. Jako nejvýhodnější nabídka bude vybrána nabídka s nejnižší nabídkovou cenou. Hodnocení bude probíhat v souladu s § 114 zákona.</w:t>
      </w:r>
      <w:r>
        <w:rPr>
          <w:rFonts w:ascii="Poppins" w:eastAsia="Poppins" w:hAnsi="Poppins" w:cs="Poppins"/>
          <w:sz w:val="20"/>
          <w:szCs w:val="20"/>
        </w:rPr>
        <w:t xml:space="preserve"> </w:t>
      </w:r>
    </w:p>
    <w:p w14:paraId="0000011F" w14:textId="77777777" w:rsidR="005279CB" w:rsidRDefault="007A6A17" w:rsidP="002E0C6E">
      <w:pPr>
        <w:spacing w:line="276" w:lineRule="auto"/>
        <w:rPr>
          <w:rFonts w:ascii="Poppins" w:eastAsia="Poppins" w:hAnsi="Poppins" w:cs="Poppins"/>
          <w:sz w:val="20"/>
          <w:szCs w:val="20"/>
        </w:rPr>
      </w:pPr>
      <w:r>
        <w:rPr>
          <w:rFonts w:ascii="Poppins" w:eastAsia="Poppins" w:hAnsi="Poppins" w:cs="Poppins"/>
          <w:sz w:val="20"/>
          <w:szCs w:val="20"/>
        </w:rPr>
        <w:t xml:space="preserve"> </w:t>
      </w:r>
    </w:p>
    <w:p w14:paraId="00000120" w14:textId="77777777" w:rsidR="005279CB" w:rsidRDefault="007A6A17" w:rsidP="002E0C6E">
      <w:pPr>
        <w:spacing w:line="276" w:lineRule="auto"/>
        <w:rPr>
          <w:rFonts w:ascii="Poppins" w:eastAsia="Poppins" w:hAnsi="Poppins" w:cs="Poppins"/>
          <w:sz w:val="20"/>
          <w:szCs w:val="20"/>
        </w:rPr>
      </w:pPr>
      <w:r>
        <w:rPr>
          <w:rFonts w:ascii="Poppins" w:eastAsia="Poppins" w:hAnsi="Poppins" w:cs="Poppins"/>
          <w:sz w:val="20"/>
          <w:szCs w:val="20"/>
        </w:rPr>
        <w:t xml:space="preserve"> </w:t>
      </w:r>
    </w:p>
    <w:p w14:paraId="00000121" w14:textId="38E8976E" w:rsidR="005279CB" w:rsidRDefault="007A6A17" w:rsidP="002E0C6E">
      <w:pPr>
        <w:pStyle w:val="Nadpis2"/>
      </w:pPr>
      <w:bookmarkStart w:id="35" w:name="_Toc121314442"/>
      <w:bookmarkStart w:id="36" w:name="_Toc133404172"/>
      <w:r>
        <w:t>1</w:t>
      </w:r>
      <w:r w:rsidR="00620B1F">
        <w:t>3</w:t>
      </w:r>
      <w:r>
        <w:t>. LHŮTA A MÍSTO OTEVÍRÁNÍ NABÍDEK</w:t>
      </w:r>
      <w:bookmarkEnd w:id="35"/>
      <w:bookmarkEnd w:id="36"/>
      <w:r>
        <w:t xml:space="preserve"> </w:t>
      </w:r>
    </w:p>
    <w:p w14:paraId="00000122" w14:textId="77777777" w:rsidR="005279CB" w:rsidRDefault="005279CB" w:rsidP="002E0C6E">
      <w:pPr>
        <w:keepNext/>
        <w:keepLines/>
        <w:pBdr>
          <w:top w:val="nil"/>
          <w:left w:val="nil"/>
          <w:bottom w:val="nil"/>
          <w:right w:val="nil"/>
          <w:between w:val="nil"/>
        </w:pBdr>
        <w:spacing w:after="0" w:line="276" w:lineRule="auto"/>
        <w:ind w:left="0" w:right="0" w:firstLine="0"/>
        <w:rPr>
          <w:rFonts w:ascii="Poppins" w:eastAsia="Poppins" w:hAnsi="Poppins" w:cs="Poppins"/>
          <w:sz w:val="20"/>
          <w:szCs w:val="20"/>
        </w:rPr>
      </w:pPr>
      <w:bookmarkStart w:id="37" w:name="_heading=h.b2l9l4rlytog" w:colFirst="0" w:colLast="0"/>
      <w:bookmarkEnd w:id="37"/>
    </w:p>
    <w:p w14:paraId="00000123" w14:textId="77777777" w:rsidR="005279CB" w:rsidRDefault="007A6A17" w:rsidP="002E0C6E">
      <w:pPr>
        <w:spacing w:after="0" w:line="276" w:lineRule="auto"/>
        <w:ind w:left="720" w:right="0" w:firstLine="0"/>
        <w:rPr>
          <w:rFonts w:ascii="Poppins" w:eastAsia="Poppins" w:hAnsi="Poppins" w:cs="Poppins"/>
          <w:sz w:val="20"/>
          <w:szCs w:val="20"/>
        </w:rPr>
      </w:pPr>
      <w:r>
        <w:rPr>
          <w:rFonts w:ascii="Poppins" w:eastAsia="Poppins" w:hAnsi="Poppins" w:cs="Poppins"/>
          <w:sz w:val="20"/>
          <w:szCs w:val="20"/>
        </w:rPr>
        <w:t xml:space="preserve">Otevírání obálek s nabídkami proběhne v sídle zadavatele bezodkladně po uplynutí lhůty pro podání nabídek. </w:t>
      </w:r>
    </w:p>
    <w:p w14:paraId="00000124" w14:textId="77777777" w:rsidR="005279CB" w:rsidRDefault="005279CB" w:rsidP="002E0C6E">
      <w:pPr>
        <w:spacing w:after="0" w:line="276" w:lineRule="auto"/>
        <w:ind w:left="720" w:right="0" w:firstLine="0"/>
        <w:rPr>
          <w:rFonts w:ascii="Poppins" w:eastAsia="Poppins" w:hAnsi="Poppins" w:cs="Poppins"/>
          <w:sz w:val="20"/>
          <w:szCs w:val="20"/>
        </w:rPr>
      </w:pPr>
    </w:p>
    <w:p w14:paraId="00000125" w14:textId="77777777" w:rsidR="005279CB" w:rsidRDefault="007A6A17" w:rsidP="002E0C6E">
      <w:pPr>
        <w:spacing w:after="0" w:line="276" w:lineRule="auto"/>
        <w:ind w:left="720" w:right="0" w:firstLine="0"/>
        <w:rPr>
          <w:rFonts w:ascii="Poppins" w:eastAsia="Poppins" w:hAnsi="Poppins" w:cs="Poppins"/>
          <w:sz w:val="20"/>
          <w:szCs w:val="20"/>
        </w:rPr>
      </w:pPr>
      <w:r w:rsidRPr="002F4B15">
        <w:rPr>
          <w:rFonts w:ascii="Poppins" w:eastAsia="Poppins" w:hAnsi="Poppins" w:cs="Poppins"/>
          <w:sz w:val="20"/>
          <w:szCs w:val="20"/>
        </w:rPr>
        <w:t>Otevírání obálek je neveřejné.</w:t>
      </w:r>
    </w:p>
    <w:p w14:paraId="00000126" w14:textId="77777777" w:rsidR="005279CB" w:rsidRDefault="005279CB" w:rsidP="002E0C6E">
      <w:pPr>
        <w:spacing w:line="276" w:lineRule="auto"/>
        <w:ind w:left="715" w:right="0" w:firstLine="720"/>
        <w:rPr>
          <w:rFonts w:ascii="Poppins" w:eastAsia="Poppins" w:hAnsi="Poppins" w:cs="Poppins"/>
          <w:sz w:val="20"/>
          <w:szCs w:val="20"/>
        </w:rPr>
      </w:pPr>
    </w:p>
    <w:p w14:paraId="00000127" w14:textId="77777777" w:rsidR="005279CB" w:rsidRDefault="005279CB" w:rsidP="002E0C6E">
      <w:pPr>
        <w:spacing w:line="276" w:lineRule="auto"/>
        <w:ind w:left="715" w:right="0" w:firstLine="720"/>
        <w:rPr>
          <w:rFonts w:ascii="Poppins" w:eastAsia="Poppins" w:hAnsi="Poppins" w:cs="Poppins"/>
          <w:sz w:val="20"/>
          <w:szCs w:val="20"/>
        </w:rPr>
      </w:pPr>
    </w:p>
    <w:p w14:paraId="00000128" w14:textId="5EB05876" w:rsidR="005279CB" w:rsidRDefault="007A6A17" w:rsidP="002E0C6E">
      <w:pPr>
        <w:pStyle w:val="Nadpis2"/>
      </w:pPr>
      <w:bookmarkStart w:id="38" w:name="_Toc121314443"/>
      <w:bookmarkStart w:id="39" w:name="_Toc133404173"/>
      <w:r>
        <w:t>1</w:t>
      </w:r>
      <w:r w:rsidR="00620B1F">
        <w:t>4</w:t>
      </w:r>
      <w:r>
        <w:t>. PLATEBNÍ A OBCHODNÍ PODMÍNKY</w:t>
      </w:r>
      <w:bookmarkEnd w:id="38"/>
      <w:bookmarkEnd w:id="39"/>
      <w:r>
        <w:t xml:space="preserve">  </w:t>
      </w:r>
    </w:p>
    <w:p w14:paraId="00000129" w14:textId="77777777" w:rsidR="005279CB" w:rsidRDefault="005279CB" w:rsidP="002E0C6E">
      <w:pPr>
        <w:keepNext/>
        <w:keepLines/>
        <w:pBdr>
          <w:top w:val="nil"/>
          <w:left w:val="nil"/>
          <w:bottom w:val="nil"/>
          <w:right w:val="nil"/>
          <w:between w:val="nil"/>
        </w:pBdr>
        <w:spacing w:after="0" w:line="276" w:lineRule="auto"/>
        <w:ind w:left="0" w:right="0" w:firstLine="0"/>
        <w:rPr>
          <w:rFonts w:ascii="Poppins" w:eastAsia="Poppins" w:hAnsi="Poppins" w:cs="Poppins"/>
          <w:sz w:val="20"/>
          <w:szCs w:val="20"/>
        </w:rPr>
      </w:pPr>
      <w:bookmarkStart w:id="40" w:name="_heading=h.yfrfh0329qu4" w:colFirst="0" w:colLast="0"/>
      <w:bookmarkEnd w:id="40"/>
    </w:p>
    <w:p w14:paraId="0000012A" w14:textId="77777777" w:rsidR="005279CB" w:rsidRDefault="007A6A17" w:rsidP="002E0C6E">
      <w:pPr>
        <w:pBdr>
          <w:top w:val="nil"/>
          <w:left w:val="nil"/>
          <w:bottom w:val="nil"/>
          <w:right w:val="nil"/>
          <w:between w:val="nil"/>
        </w:pBdr>
        <w:spacing w:after="0" w:line="276" w:lineRule="auto"/>
        <w:ind w:left="705" w:right="0" w:firstLine="0"/>
        <w:rPr>
          <w:rFonts w:ascii="Poppins" w:eastAsia="Poppins" w:hAnsi="Poppins" w:cs="Poppins"/>
          <w:sz w:val="20"/>
          <w:szCs w:val="20"/>
        </w:rPr>
      </w:pPr>
      <w:r>
        <w:rPr>
          <w:rFonts w:ascii="Poppins" w:eastAsia="Poppins" w:hAnsi="Poppins" w:cs="Poppins"/>
          <w:sz w:val="20"/>
          <w:szCs w:val="20"/>
        </w:rPr>
        <w:t xml:space="preserve">Objednatel se zavazuje zaplatit zhotoviteli kompletní cenu za provedení díla.  </w:t>
      </w:r>
    </w:p>
    <w:p w14:paraId="0000012B" w14:textId="77777777" w:rsidR="005279CB" w:rsidRDefault="005279CB" w:rsidP="002E0C6E">
      <w:pPr>
        <w:pBdr>
          <w:top w:val="nil"/>
          <w:left w:val="nil"/>
          <w:bottom w:val="nil"/>
          <w:right w:val="nil"/>
          <w:between w:val="nil"/>
        </w:pBdr>
        <w:spacing w:after="0" w:line="276" w:lineRule="auto"/>
        <w:ind w:left="0" w:right="0" w:firstLine="0"/>
        <w:rPr>
          <w:rFonts w:ascii="Poppins" w:eastAsia="Poppins" w:hAnsi="Poppins" w:cs="Poppins"/>
          <w:sz w:val="20"/>
          <w:szCs w:val="20"/>
        </w:rPr>
      </w:pPr>
    </w:p>
    <w:p w14:paraId="0000012C" w14:textId="77777777" w:rsidR="005279CB" w:rsidRDefault="007A6A17" w:rsidP="002E0C6E">
      <w:pPr>
        <w:pBdr>
          <w:top w:val="nil"/>
          <w:left w:val="nil"/>
          <w:bottom w:val="nil"/>
          <w:right w:val="nil"/>
          <w:between w:val="nil"/>
        </w:pBdr>
        <w:spacing w:after="0" w:line="276" w:lineRule="auto"/>
        <w:ind w:left="705" w:right="0" w:firstLine="0"/>
        <w:rPr>
          <w:rFonts w:ascii="Poppins" w:eastAsia="Poppins" w:hAnsi="Poppins" w:cs="Poppins"/>
          <w:sz w:val="20"/>
          <w:szCs w:val="20"/>
        </w:rPr>
      </w:pPr>
      <w:r>
        <w:rPr>
          <w:rFonts w:ascii="Poppins" w:eastAsia="Poppins" w:hAnsi="Poppins" w:cs="Poppins"/>
          <w:sz w:val="20"/>
          <w:szCs w:val="20"/>
        </w:rPr>
        <w:t xml:space="preserve">Realizované dodávky budou fakturovány po dokončení nákupu, na podkladě vzájemně odsouhlaseného předávacího protokolu. Bez potvrzeného předávacího protokolu se doklad vystavený zhotovitelem považuje za neplatný. </w:t>
      </w:r>
    </w:p>
    <w:p w14:paraId="0000012D" w14:textId="77777777" w:rsidR="005279CB" w:rsidRDefault="005279CB" w:rsidP="002E0C6E">
      <w:pPr>
        <w:pBdr>
          <w:top w:val="nil"/>
          <w:left w:val="nil"/>
          <w:bottom w:val="nil"/>
          <w:right w:val="nil"/>
          <w:between w:val="nil"/>
        </w:pBdr>
        <w:spacing w:line="276" w:lineRule="auto"/>
        <w:ind w:left="720" w:firstLine="0"/>
        <w:rPr>
          <w:rFonts w:ascii="Poppins" w:eastAsia="Poppins" w:hAnsi="Poppins" w:cs="Poppins"/>
          <w:sz w:val="20"/>
          <w:szCs w:val="20"/>
        </w:rPr>
      </w:pPr>
    </w:p>
    <w:p w14:paraId="0000012E" w14:textId="66C175D3" w:rsidR="005279CB" w:rsidRDefault="007A6A17" w:rsidP="002E0C6E">
      <w:pPr>
        <w:pBdr>
          <w:top w:val="nil"/>
          <w:left w:val="nil"/>
          <w:bottom w:val="nil"/>
          <w:right w:val="nil"/>
          <w:between w:val="nil"/>
        </w:pBdr>
        <w:spacing w:after="0" w:line="276" w:lineRule="auto"/>
        <w:ind w:left="705" w:right="0" w:firstLine="0"/>
        <w:rPr>
          <w:rFonts w:ascii="Poppins" w:eastAsia="Poppins" w:hAnsi="Poppins" w:cs="Poppins"/>
          <w:sz w:val="20"/>
          <w:szCs w:val="20"/>
        </w:rPr>
      </w:pPr>
      <w:r>
        <w:rPr>
          <w:rFonts w:ascii="Poppins" w:eastAsia="Poppins" w:hAnsi="Poppins" w:cs="Poppins"/>
          <w:sz w:val="20"/>
          <w:szCs w:val="20"/>
        </w:rPr>
        <w:t xml:space="preserve">Daňový doklad bude zhotovitel vystavovat na základě potvrzeného protokolu o předání a převzetí předmětu </w:t>
      </w:r>
      <w:r w:rsidRPr="002F4B15">
        <w:rPr>
          <w:rFonts w:ascii="Poppins" w:eastAsia="Poppins" w:hAnsi="Poppins" w:cs="Poppins"/>
          <w:sz w:val="20"/>
          <w:szCs w:val="20"/>
        </w:rPr>
        <w:t>zakázky, s využitím cenových údajů</w:t>
      </w:r>
      <w:r w:rsidRPr="002F4B15">
        <w:rPr>
          <w:rFonts w:ascii="Poppins" w:eastAsia="Poppins" w:hAnsi="Poppins" w:cs="Poppins"/>
          <w:color w:val="FF0000"/>
          <w:sz w:val="20"/>
          <w:szCs w:val="20"/>
        </w:rPr>
        <w:t xml:space="preserve"> </w:t>
      </w:r>
      <w:r w:rsidRPr="002F4B15">
        <w:rPr>
          <w:rFonts w:ascii="Poppins" w:eastAsia="Poppins" w:hAnsi="Poppins" w:cs="Poppins"/>
          <w:sz w:val="20"/>
          <w:szCs w:val="20"/>
        </w:rPr>
        <w:t>podle platné a podepsané smlouvy</w:t>
      </w:r>
      <w:r w:rsidR="0068505A" w:rsidRPr="002F4B15">
        <w:rPr>
          <w:rFonts w:ascii="Poppins" w:eastAsia="Poppins" w:hAnsi="Poppins" w:cs="Poppins"/>
          <w:sz w:val="20"/>
          <w:szCs w:val="20"/>
        </w:rPr>
        <w:t xml:space="preserve"> o dílo</w:t>
      </w:r>
      <w:r w:rsidRPr="002F4B15">
        <w:rPr>
          <w:rFonts w:ascii="Poppins" w:eastAsia="Poppins" w:hAnsi="Poppins" w:cs="Poppins"/>
          <w:sz w:val="20"/>
          <w:szCs w:val="20"/>
        </w:rPr>
        <w:t>, případně podle dodatků ke smlouvě.</w:t>
      </w:r>
    </w:p>
    <w:p w14:paraId="0000012F" w14:textId="77777777" w:rsidR="005279CB" w:rsidRDefault="005279CB" w:rsidP="002E0C6E">
      <w:pPr>
        <w:spacing w:line="276" w:lineRule="auto"/>
        <w:ind w:left="0" w:firstLine="0"/>
        <w:rPr>
          <w:rFonts w:ascii="Poppins" w:eastAsia="Poppins" w:hAnsi="Poppins" w:cs="Poppins"/>
          <w:sz w:val="20"/>
          <w:szCs w:val="20"/>
        </w:rPr>
      </w:pPr>
    </w:p>
    <w:p w14:paraId="00000130" w14:textId="77777777" w:rsidR="005279CB" w:rsidRDefault="007A6A17" w:rsidP="002E0C6E">
      <w:pPr>
        <w:pBdr>
          <w:top w:val="nil"/>
          <w:left w:val="nil"/>
          <w:bottom w:val="nil"/>
          <w:right w:val="nil"/>
          <w:between w:val="nil"/>
        </w:pBdr>
        <w:spacing w:after="0" w:line="276" w:lineRule="auto"/>
        <w:ind w:left="705" w:right="0" w:firstLine="0"/>
        <w:rPr>
          <w:rFonts w:ascii="Poppins" w:eastAsia="Poppins" w:hAnsi="Poppins" w:cs="Poppins"/>
          <w:sz w:val="20"/>
          <w:szCs w:val="20"/>
        </w:rPr>
      </w:pPr>
      <w:r>
        <w:rPr>
          <w:rFonts w:ascii="Poppins" w:eastAsia="Poppins" w:hAnsi="Poppins" w:cs="Poppins"/>
          <w:sz w:val="20"/>
          <w:szCs w:val="20"/>
        </w:rPr>
        <w:t>Daňový doklad musí obsahovat náležitosti dle zákona č. 235/2004 Sb., v platném znění.</w:t>
      </w:r>
    </w:p>
    <w:p w14:paraId="00000131" w14:textId="77777777" w:rsidR="005279CB" w:rsidRDefault="005279CB" w:rsidP="002E0C6E">
      <w:pPr>
        <w:pBdr>
          <w:top w:val="nil"/>
          <w:left w:val="nil"/>
          <w:bottom w:val="nil"/>
          <w:right w:val="nil"/>
          <w:between w:val="nil"/>
        </w:pBdr>
        <w:spacing w:after="0" w:line="276" w:lineRule="auto"/>
        <w:ind w:left="0" w:right="0" w:firstLine="0"/>
        <w:rPr>
          <w:rFonts w:ascii="Poppins" w:eastAsia="Poppins" w:hAnsi="Poppins" w:cs="Poppins"/>
          <w:sz w:val="20"/>
          <w:szCs w:val="20"/>
        </w:rPr>
      </w:pPr>
    </w:p>
    <w:p w14:paraId="00000132" w14:textId="77777777" w:rsidR="005279CB" w:rsidRPr="002F4B15" w:rsidRDefault="007A6A17" w:rsidP="002E0C6E">
      <w:pPr>
        <w:pBdr>
          <w:top w:val="nil"/>
          <w:left w:val="nil"/>
          <w:bottom w:val="nil"/>
          <w:right w:val="nil"/>
          <w:between w:val="nil"/>
        </w:pBdr>
        <w:spacing w:after="0" w:line="276" w:lineRule="auto"/>
        <w:ind w:left="705" w:right="0" w:firstLine="0"/>
        <w:rPr>
          <w:rFonts w:ascii="Poppins" w:eastAsia="Poppins" w:hAnsi="Poppins" w:cs="Poppins"/>
          <w:sz w:val="20"/>
          <w:szCs w:val="20"/>
        </w:rPr>
      </w:pPr>
      <w:r w:rsidRPr="002F4B15">
        <w:rPr>
          <w:rFonts w:ascii="Poppins" w:eastAsia="Poppins" w:hAnsi="Poppins" w:cs="Poppins"/>
          <w:sz w:val="20"/>
          <w:szCs w:val="20"/>
        </w:rPr>
        <w:t>Splatnost faktur, které budou mít náležitosti daňového dokladu se stanovuje na 30 dnů ode dne jejich doručení objednateli.</w:t>
      </w:r>
    </w:p>
    <w:p w14:paraId="00000133" w14:textId="77777777" w:rsidR="005279CB" w:rsidRPr="002F4B15" w:rsidRDefault="005279CB" w:rsidP="002E0C6E">
      <w:pPr>
        <w:pBdr>
          <w:top w:val="nil"/>
          <w:left w:val="nil"/>
          <w:bottom w:val="nil"/>
          <w:right w:val="nil"/>
          <w:between w:val="nil"/>
        </w:pBdr>
        <w:spacing w:after="0" w:line="276" w:lineRule="auto"/>
        <w:ind w:left="0" w:right="0" w:firstLine="0"/>
        <w:rPr>
          <w:rFonts w:ascii="Poppins" w:eastAsia="Poppins" w:hAnsi="Poppins" w:cs="Poppins"/>
          <w:sz w:val="20"/>
          <w:szCs w:val="20"/>
        </w:rPr>
      </w:pPr>
    </w:p>
    <w:p w14:paraId="00000134" w14:textId="77777777" w:rsidR="005279CB" w:rsidRDefault="007A6A17" w:rsidP="002E0C6E">
      <w:pPr>
        <w:pBdr>
          <w:top w:val="nil"/>
          <w:left w:val="nil"/>
          <w:bottom w:val="nil"/>
          <w:right w:val="nil"/>
          <w:between w:val="nil"/>
        </w:pBdr>
        <w:spacing w:after="0" w:line="276" w:lineRule="auto"/>
        <w:ind w:left="705" w:right="0" w:firstLine="0"/>
        <w:rPr>
          <w:rFonts w:ascii="Poppins" w:eastAsia="Poppins" w:hAnsi="Poppins" w:cs="Poppins"/>
          <w:sz w:val="20"/>
          <w:szCs w:val="20"/>
        </w:rPr>
      </w:pPr>
      <w:r w:rsidRPr="002F4B15">
        <w:rPr>
          <w:rFonts w:ascii="Poppins" w:eastAsia="Poppins" w:hAnsi="Poppins" w:cs="Poppins"/>
          <w:sz w:val="20"/>
          <w:szCs w:val="20"/>
        </w:rPr>
        <w:t>Faktury, které nebudou obsahovat předepsané náležitosti daňového a účetního dokladu budou objednatelem vráceny k doplnění bez jejich proplacení. V takovém případě lhůta splatnosti 30 dnů počíná běžet znovu, ode dne doručení opravené faktury</w:t>
      </w:r>
      <w:r>
        <w:rPr>
          <w:rFonts w:ascii="Poppins" w:eastAsia="Poppins" w:hAnsi="Poppins" w:cs="Poppins"/>
          <w:sz w:val="20"/>
          <w:szCs w:val="20"/>
        </w:rPr>
        <w:t>.</w:t>
      </w:r>
    </w:p>
    <w:p w14:paraId="00000135" w14:textId="77777777" w:rsidR="005279CB" w:rsidRDefault="005279CB" w:rsidP="002E0C6E">
      <w:pPr>
        <w:pBdr>
          <w:top w:val="nil"/>
          <w:left w:val="nil"/>
          <w:bottom w:val="nil"/>
          <w:right w:val="nil"/>
          <w:between w:val="nil"/>
        </w:pBdr>
        <w:spacing w:after="0" w:line="276" w:lineRule="auto"/>
        <w:ind w:left="0" w:right="0" w:firstLine="0"/>
        <w:rPr>
          <w:rFonts w:ascii="Poppins" w:eastAsia="Poppins" w:hAnsi="Poppins" w:cs="Poppins"/>
          <w:sz w:val="20"/>
          <w:szCs w:val="20"/>
        </w:rPr>
      </w:pPr>
    </w:p>
    <w:p w14:paraId="00000136" w14:textId="77777777" w:rsidR="005279CB" w:rsidRDefault="007A6A17" w:rsidP="002E0C6E">
      <w:pPr>
        <w:pBdr>
          <w:top w:val="nil"/>
          <w:left w:val="nil"/>
          <w:bottom w:val="nil"/>
          <w:right w:val="nil"/>
          <w:between w:val="nil"/>
        </w:pBdr>
        <w:spacing w:after="0" w:line="276" w:lineRule="auto"/>
        <w:ind w:left="705" w:right="0" w:firstLine="0"/>
        <w:rPr>
          <w:rFonts w:ascii="Poppins" w:eastAsia="Poppins" w:hAnsi="Poppins" w:cs="Poppins"/>
          <w:sz w:val="20"/>
          <w:szCs w:val="20"/>
        </w:rPr>
      </w:pPr>
      <w:r>
        <w:rPr>
          <w:rFonts w:ascii="Poppins" w:eastAsia="Poppins" w:hAnsi="Poppins" w:cs="Poppins"/>
          <w:sz w:val="20"/>
          <w:szCs w:val="20"/>
        </w:rPr>
        <w:t>Faktury budou předány objednateli emailem nebo poštou s platností originálu.</w:t>
      </w:r>
    </w:p>
    <w:p w14:paraId="00000137" w14:textId="77777777" w:rsidR="005279CB" w:rsidRDefault="005279CB" w:rsidP="002E0C6E">
      <w:pPr>
        <w:pBdr>
          <w:top w:val="nil"/>
          <w:left w:val="nil"/>
          <w:bottom w:val="nil"/>
          <w:right w:val="nil"/>
          <w:between w:val="nil"/>
        </w:pBdr>
        <w:spacing w:after="0" w:line="276" w:lineRule="auto"/>
        <w:ind w:left="0" w:right="0" w:firstLine="0"/>
        <w:rPr>
          <w:rFonts w:ascii="Poppins" w:eastAsia="Poppins" w:hAnsi="Poppins" w:cs="Poppins"/>
          <w:sz w:val="20"/>
          <w:szCs w:val="20"/>
        </w:rPr>
      </w:pPr>
    </w:p>
    <w:p w14:paraId="00000138" w14:textId="77777777" w:rsidR="005279CB" w:rsidRDefault="007A6A17" w:rsidP="002E0C6E">
      <w:pPr>
        <w:pBdr>
          <w:top w:val="nil"/>
          <w:left w:val="nil"/>
          <w:bottom w:val="nil"/>
          <w:right w:val="nil"/>
          <w:between w:val="nil"/>
        </w:pBdr>
        <w:spacing w:after="0" w:line="276" w:lineRule="auto"/>
        <w:ind w:left="705" w:right="0" w:firstLine="0"/>
        <w:rPr>
          <w:rFonts w:ascii="Poppins" w:eastAsia="Poppins" w:hAnsi="Poppins" w:cs="Poppins"/>
          <w:sz w:val="20"/>
          <w:szCs w:val="20"/>
        </w:rPr>
      </w:pPr>
      <w:r>
        <w:rPr>
          <w:rFonts w:ascii="Poppins" w:eastAsia="Poppins" w:hAnsi="Poppins" w:cs="Poppins"/>
          <w:sz w:val="20"/>
          <w:szCs w:val="20"/>
        </w:rPr>
        <w:t>Objednatel neposkytuje zhotoviteli zálohy.</w:t>
      </w:r>
    </w:p>
    <w:p w14:paraId="0000013A" w14:textId="77777777" w:rsidR="005279CB" w:rsidRDefault="005279CB" w:rsidP="004D5F2A">
      <w:pPr>
        <w:spacing w:line="276" w:lineRule="auto"/>
        <w:ind w:left="0" w:right="0" w:firstLine="0"/>
        <w:rPr>
          <w:rFonts w:ascii="Poppins" w:eastAsia="Poppins" w:hAnsi="Poppins" w:cs="Poppins"/>
          <w:sz w:val="20"/>
          <w:szCs w:val="20"/>
        </w:rPr>
      </w:pPr>
    </w:p>
    <w:p w14:paraId="0000013B" w14:textId="32436A3E" w:rsidR="005279CB" w:rsidRDefault="007A6A17" w:rsidP="002E0C6E">
      <w:pPr>
        <w:pStyle w:val="Nadpis2"/>
      </w:pPr>
      <w:bookmarkStart w:id="41" w:name="_Toc121314444"/>
      <w:bookmarkStart w:id="42" w:name="_Toc133404174"/>
      <w:r>
        <w:t>1</w:t>
      </w:r>
      <w:r w:rsidR="00620B1F">
        <w:t>5</w:t>
      </w:r>
      <w:r>
        <w:t>. VYSVĚTLENÍ ZADÁVACÍ DOKUMENTACE</w:t>
      </w:r>
      <w:bookmarkEnd w:id="41"/>
      <w:r w:rsidR="00CC22D9">
        <w:t xml:space="preserve"> A KOMUNIKACE MEZI ZADAVATELEM A DODAVATELI</w:t>
      </w:r>
      <w:bookmarkEnd w:id="42"/>
    </w:p>
    <w:p w14:paraId="0000013C" w14:textId="77777777" w:rsidR="005279CB" w:rsidRDefault="005279CB" w:rsidP="002E0C6E">
      <w:pPr>
        <w:keepNext/>
        <w:keepLines/>
        <w:pBdr>
          <w:top w:val="nil"/>
          <w:left w:val="nil"/>
          <w:bottom w:val="nil"/>
          <w:right w:val="nil"/>
          <w:between w:val="nil"/>
        </w:pBdr>
        <w:spacing w:after="0" w:line="276" w:lineRule="auto"/>
        <w:ind w:left="0" w:right="0" w:firstLine="0"/>
        <w:rPr>
          <w:rFonts w:ascii="Poppins" w:eastAsia="Poppins" w:hAnsi="Poppins" w:cs="Poppins"/>
          <w:sz w:val="20"/>
          <w:szCs w:val="20"/>
        </w:rPr>
      </w:pPr>
      <w:bookmarkStart w:id="43" w:name="_heading=h.ixot6qnujc6i" w:colFirst="0" w:colLast="0"/>
      <w:bookmarkEnd w:id="43"/>
    </w:p>
    <w:p w14:paraId="0000013D" w14:textId="1E5BE42A" w:rsidR="005279CB" w:rsidRDefault="007A6A17" w:rsidP="00074B3E">
      <w:pPr>
        <w:spacing w:line="276" w:lineRule="auto"/>
        <w:ind w:firstLine="0"/>
        <w:rPr>
          <w:rFonts w:ascii="Poppins" w:eastAsia="Poppins" w:hAnsi="Poppins" w:cs="Poppins"/>
          <w:sz w:val="20"/>
          <w:szCs w:val="20"/>
        </w:rPr>
      </w:pPr>
      <w:r>
        <w:rPr>
          <w:rFonts w:ascii="Poppins" w:eastAsia="Poppins" w:hAnsi="Poppins" w:cs="Poppins"/>
          <w:sz w:val="20"/>
          <w:szCs w:val="20"/>
        </w:rPr>
        <w:t xml:space="preserve">Žádost o vysvětlení zadávací dokumentace je možno doručit pouze písemně, a to </w:t>
      </w:r>
      <w:r w:rsidR="008A4378">
        <w:rPr>
          <w:rFonts w:ascii="Poppins" w:eastAsia="Poppins" w:hAnsi="Poppins" w:cs="Poppins"/>
          <w:sz w:val="20"/>
          <w:szCs w:val="20"/>
        </w:rPr>
        <w:t>emailem</w:t>
      </w:r>
      <w:r w:rsidR="004D5F2A">
        <w:rPr>
          <w:rFonts w:ascii="Poppins" w:eastAsia="Poppins" w:hAnsi="Poppins" w:cs="Poppins"/>
          <w:sz w:val="20"/>
          <w:szCs w:val="20"/>
        </w:rPr>
        <w:t>.</w:t>
      </w:r>
    </w:p>
    <w:p w14:paraId="0000013E" w14:textId="77777777" w:rsidR="005279CB" w:rsidRDefault="005279CB" w:rsidP="002E0C6E">
      <w:pPr>
        <w:spacing w:line="276" w:lineRule="auto"/>
        <w:rPr>
          <w:rFonts w:ascii="Poppins" w:eastAsia="Poppins" w:hAnsi="Poppins" w:cs="Poppins"/>
          <w:sz w:val="20"/>
          <w:szCs w:val="20"/>
        </w:rPr>
      </w:pPr>
    </w:p>
    <w:p w14:paraId="0000013F" w14:textId="3DD846B2" w:rsidR="005279CB" w:rsidRDefault="007A6A17" w:rsidP="002E0C6E">
      <w:pPr>
        <w:spacing w:line="276" w:lineRule="auto"/>
        <w:rPr>
          <w:rFonts w:ascii="Poppins" w:eastAsia="Poppins" w:hAnsi="Poppins" w:cs="Poppins"/>
          <w:sz w:val="20"/>
          <w:szCs w:val="20"/>
        </w:rPr>
      </w:pPr>
      <w:r>
        <w:rPr>
          <w:rFonts w:ascii="Poppins" w:eastAsia="Poppins" w:hAnsi="Poppins" w:cs="Poppins"/>
          <w:sz w:val="20"/>
          <w:szCs w:val="20"/>
        </w:rPr>
        <w:t>Účastník může zažádat o vysvětlení zadávací dokumentace nejpozději 4 pracovní dny před termínem pro podání nabídek. Vysvětlení zadávací dokumentace bude vždy odesláno do 2 pracovních dnů e-mailem všem účastníkům, kterým byla poskytnuta zadávací dokumentace.</w:t>
      </w:r>
      <w:r w:rsidR="00A16FD1">
        <w:rPr>
          <w:rFonts w:ascii="Poppins" w:eastAsia="Poppins" w:hAnsi="Poppins" w:cs="Poppins"/>
          <w:sz w:val="20"/>
          <w:szCs w:val="20"/>
        </w:rPr>
        <w:t xml:space="preserve">, a uveřejněno stejným způsobem jako tyto zadávací podmínky. </w:t>
      </w:r>
    </w:p>
    <w:p w14:paraId="00000140" w14:textId="77777777" w:rsidR="005279CB" w:rsidRDefault="005279CB" w:rsidP="002E0C6E">
      <w:pPr>
        <w:keepNext/>
        <w:keepLines/>
        <w:pBdr>
          <w:top w:val="nil"/>
          <w:left w:val="nil"/>
          <w:bottom w:val="nil"/>
          <w:right w:val="nil"/>
          <w:between w:val="nil"/>
        </w:pBdr>
        <w:spacing w:after="0" w:line="276" w:lineRule="auto"/>
        <w:ind w:right="0"/>
        <w:rPr>
          <w:rFonts w:ascii="Poppins" w:eastAsia="Poppins" w:hAnsi="Poppins" w:cs="Poppins"/>
          <w:sz w:val="20"/>
          <w:szCs w:val="20"/>
        </w:rPr>
      </w:pPr>
    </w:p>
    <w:p w14:paraId="14B1E9B8" w14:textId="7B4FFF9D" w:rsidR="00883935" w:rsidRPr="005852CB" w:rsidRDefault="00CC22D9" w:rsidP="002E0C6E">
      <w:pPr>
        <w:spacing w:line="276" w:lineRule="auto"/>
        <w:rPr>
          <w:rFonts w:ascii="Poppins" w:eastAsia="Poppins" w:hAnsi="Poppins" w:cs="Poppins"/>
          <w:sz w:val="20"/>
          <w:szCs w:val="20"/>
        </w:rPr>
      </w:pPr>
      <w:r>
        <w:rPr>
          <w:rFonts w:ascii="Poppins" w:eastAsia="Poppins" w:hAnsi="Poppins" w:cs="Poppins"/>
          <w:sz w:val="20"/>
          <w:szCs w:val="20"/>
        </w:rPr>
        <w:t>K</w:t>
      </w:r>
      <w:r w:rsidRPr="005852CB">
        <w:rPr>
          <w:rFonts w:ascii="Poppins" w:eastAsia="Poppins" w:hAnsi="Poppins" w:cs="Poppins"/>
          <w:sz w:val="20"/>
          <w:szCs w:val="20"/>
        </w:rPr>
        <w:t xml:space="preserve">omunikace mezi zadavatelem a dodavateli v zadávacím řízení probíhá </w:t>
      </w:r>
      <w:r w:rsidR="008B7B64" w:rsidRPr="005852CB">
        <w:rPr>
          <w:rFonts w:ascii="Poppins" w:eastAsia="Poppins" w:hAnsi="Poppins" w:cs="Poppins"/>
          <w:sz w:val="20"/>
          <w:szCs w:val="20"/>
        </w:rPr>
        <w:t>výhradně</w:t>
      </w:r>
      <w:r w:rsidRPr="005852CB">
        <w:rPr>
          <w:rFonts w:ascii="Poppins" w:eastAsia="Poppins" w:hAnsi="Poppins" w:cs="Poppins"/>
          <w:sz w:val="20"/>
          <w:szCs w:val="20"/>
        </w:rPr>
        <w:t xml:space="preserve"> písemně, a to elektronickou formou prostřednictvím </w:t>
      </w:r>
      <w:r w:rsidR="008A4378" w:rsidRPr="005852CB">
        <w:rPr>
          <w:rFonts w:ascii="Poppins" w:eastAsia="Poppins" w:hAnsi="Poppins" w:cs="Poppins"/>
          <w:sz w:val="20"/>
          <w:szCs w:val="20"/>
        </w:rPr>
        <w:t>emailu</w:t>
      </w:r>
      <w:r w:rsidRPr="005852CB">
        <w:rPr>
          <w:rFonts w:ascii="Poppins" w:eastAsia="Poppins" w:hAnsi="Poppins" w:cs="Poppins"/>
          <w:sz w:val="20"/>
          <w:szCs w:val="20"/>
        </w:rPr>
        <w:t xml:space="preserve"> zadavatele</w:t>
      </w:r>
      <w:r w:rsidR="002F4B15" w:rsidRPr="005852CB">
        <w:rPr>
          <w:rFonts w:ascii="Poppins" w:eastAsia="Poppins" w:hAnsi="Poppins" w:cs="Poppins"/>
          <w:sz w:val="20"/>
          <w:szCs w:val="20"/>
        </w:rPr>
        <w:t>:</w:t>
      </w:r>
    </w:p>
    <w:p w14:paraId="5270775B" w14:textId="27CD64A8" w:rsidR="00F42DE7" w:rsidRPr="00F42DE7" w:rsidRDefault="008A4378" w:rsidP="00F42DE7">
      <w:pPr>
        <w:pStyle w:val="Odstavecseseznamem"/>
        <w:numPr>
          <w:ilvl w:val="0"/>
          <w:numId w:val="27"/>
        </w:numPr>
        <w:spacing w:line="276" w:lineRule="auto"/>
        <w:rPr>
          <w:rStyle w:val="Hypertextovodkaz"/>
          <w:color w:val="000000"/>
          <w:u w:val="none"/>
        </w:rPr>
      </w:pPr>
      <w:r w:rsidRPr="005852CB">
        <w:rPr>
          <w:rFonts w:ascii="Poppins" w:eastAsia="Poppins" w:hAnsi="Poppins" w:cs="Poppins"/>
          <w:b/>
          <w:bCs/>
          <w:sz w:val="20"/>
          <w:szCs w:val="20"/>
        </w:rPr>
        <w:t>Email pověřené osoby</w:t>
      </w:r>
      <w:r w:rsidR="00883935" w:rsidRPr="005852CB">
        <w:rPr>
          <w:rFonts w:ascii="Poppins" w:eastAsia="Poppins" w:hAnsi="Poppins" w:cs="Poppins"/>
          <w:b/>
          <w:bCs/>
          <w:sz w:val="20"/>
          <w:szCs w:val="20"/>
        </w:rPr>
        <w:t>:</w:t>
      </w:r>
      <w:r w:rsidR="00F42DE7">
        <w:t xml:space="preserve"> </w:t>
      </w:r>
      <w:hyperlink r:id="rId10" w:history="1">
        <w:r w:rsidR="00F42DE7" w:rsidRPr="001E06DE">
          <w:rPr>
            <w:rStyle w:val="Hypertextovodkaz"/>
          </w:rPr>
          <w:t>Mirodoro.st@seznam.cz</w:t>
        </w:r>
      </w:hyperlink>
    </w:p>
    <w:p w14:paraId="3FE2C60E" w14:textId="77777777" w:rsidR="008862CB" w:rsidRPr="005852CB" w:rsidRDefault="008862CB" w:rsidP="008862CB">
      <w:pPr>
        <w:spacing w:line="276" w:lineRule="auto"/>
      </w:pPr>
    </w:p>
    <w:p w14:paraId="11256F75" w14:textId="77777777" w:rsidR="008A4378" w:rsidRDefault="008A4378" w:rsidP="004D5F2A">
      <w:pPr>
        <w:spacing w:line="276" w:lineRule="auto"/>
        <w:rPr>
          <w:rFonts w:ascii="Poppins" w:eastAsia="Poppins" w:hAnsi="Poppins" w:cs="Poppins"/>
          <w:sz w:val="20"/>
          <w:szCs w:val="20"/>
        </w:rPr>
      </w:pPr>
    </w:p>
    <w:p w14:paraId="00000142" w14:textId="0A751494" w:rsidR="005279CB" w:rsidRDefault="00CC22D9" w:rsidP="002E0C6E">
      <w:pPr>
        <w:pStyle w:val="Nadpis2"/>
      </w:pPr>
      <w:bookmarkStart w:id="44" w:name="_Toc121314445"/>
      <w:bookmarkStart w:id="45" w:name="_Toc133404175"/>
      <w:r>
        <w:t>1</w:t>
      </w:r>
      <w:r w:rsidR="00620B1F">
        <w:t>6</w:t>
      </w:r>
      <w:r w:rsidR="007A6A17">
        <w:t>. OSTATNÍ PODMÍNKY</w:t>
      </w:r>
      <w:bookmarkEnd w:id="44"/>
      <w:bookmarkEnd w:id="45"/>
      <w:r w:rsidR="007A6A17">
        <w:t xml:space="preserve"> </w:t>
      </w:r>
    </w:p>
    <w:p w14:paraId="00000143" w14:textId="77777777" w:rsidR="005279CB" w:rsidRDefault="005279CB" w:rsidP="002E0C6E">
      <w:pPr>
        <w:keepNext/>
        <w:keepLines/>
        <w:pBdr>
          <w:top w:val="nil"/>
          <w:left w:val="nil"/>
          <w:bottom w:val="nil"/>
          <w:right w:val="nil"/>
          <w:between w:val="nil"/>
        </w:pBdr>
        <w:spacing w:after="0" w:line="276" w:lineRule="auto"/>
        <w:ind w:left="0" w:right="0" w:firstLine="0"/>
        <w:rPr>
          <w:rFonts w:ascii="Poppins" w:eastAsia="Poppins" w:hAnsi="Poppins" w:cs="Poppins"/>
          <w:sz w:val="20"/>
          <w:szCs w:val="20"/>
        </w:rPr>
      </w:pPr>
      <w:bookmarkStart w:id="46" w:name="_heading=h.nr9n2s6czuoq" w:colFirst="0" w:colLast="0"/>
      <w:bookmarkEnd w:id="46"/>
    </w:p>
    <w:p w14:paraId="00000144" w14:textId="77777777" w:rsidR="005279CB" w:rsidRDefault="007A6A17" w:rsidP="002E0C6E">
      <w:pPr>
        <w:numPr>
          <w:ilvl w:val="0"/>
          <w:numId w:val="5"/>
        </w:numPr>
        <w:pBdr>
          <w:top w:val="nil"/>
          <w:left w:val="nil"/>
          <w:bottom w:val="nil"/>
          <w:right w:val="nil"/>
          <w:between w:val="nil"/>
        </w:pBdr>
        <w:spacing w:after="0" w:line="276" w:lineRule="auto"/>
        <w:rPr>
          <w:rFonts w:ascii="Poppins" w:eastAsia="Poppins" w:hAnsi="Poppins" w:cs="Poppins"/>
          <w:sz w:val="20"/>
          <w:szCs w:val="20"/>
        </w:rPr>
      </w:pPr>
      <w:r>
        <w:rPr>
          <w:rFonts w:ascii="Poppins" w:eastAsia="Poppins" w:hAnsi="Poppins" w:cs="Poppins"/>
          <w:sz w:val="20"/>
          <w:szCs w:val="20"/>
        </w:rPr>
        <w:t>Zadavatel upozorňuje na jeho právo zrušit toto zadávací řízení bez udání důvodů nebo nepřijmout žádnou nabídku.</w:t>
      </w:r>
    </w:p>
    <w:p w14:paraId="00000145" w14:textId="77777777" w:rsidR="005279CB" w:rsidRDefault="007A6A17" w:rsidP="002E0C6E">
      <w:pPr>
        <w:numPr>
          <w:ilvl w:val="0"/>
          <w:numId w:val="5"/>
        </w:numPr>
        <w:pBdr>
          <w:top w:val="nil"/>
          <w:left w:val="nil"/>
          <w:bottom w:val="nil"/>
          <w:right w:val="nil"/>
          <w:between w:val="nil"/>
        </w:pBdr>
        <w:spacing w:after="0" w:line="276" w:lineRule="auto"/>
        <w:rPr>
          <w:rFonts w:ascii="Poppins" w:eastAsia="Poppins" w:hAnsi="Poppins" w:cs="Poppins"/>
          <w:sz w:val="20"/>
          <w:szCs w:val="20"/>
        </w:rPr>
      </w:pPr>
      <w:r>
        <w:rPr>
          <w:rFonts w:ascii="Poppins" w:eastAsia="Poppins" w:hAnsi="Poppins" w:cs="Poppins"/>
          <w:sz w:val="20"/>
          <w:szCs w:val="20"/>
        </w:rPr>
        <w:t>Zadavatel si vyhrazuje právo změnit, příp. upřesnit zadávací podmínky.</w:t>
      </w:r>
    </w:p>
    <w:p w14:paraId="00000146" w14:textId="77777777" w:rsidR="005279CB" w:rsidRDefault="007A6A17" w:rsidP="002E0C6E">
      <w:pPr>
        <w:numPr>
          <w:ilvl w:val="0"/>
          <w:numId w:val="5"/>
        </w:numPr>
        <w:pBdr>
          <w:top w:val="nil"/>
          <w:left w:val="nil"/>
          <w:bottom w:val="nil"/>
          <w:right w:val="nil"/>
          <w:between w:val="nil"/>
        </w:pBdr>
        <w:spacing w:after="0" w:line="276" w:lineRule="auto"/>
        <w:rPr>
          <w:rFonts w:ascii="Poppins" w:eastAsia="Poppins" w:hAnsi="Poppins" w:cs="Poppins"/>
          <w:sz w:val="20"/>
          <w:szCs w:val="20"/>
        </w:rPr>
      </w:pPr>
      <w:r>
        <w:rPr>
          <w:rFonts w:ascii="Poppins" w:eastAsia="Poppins" w:hAnsi="Poppins" w:cs="Poppins"/>
          <w:sz w:val="20"/>
          <w:szCs w:val="20"/>
        </w:rPr>
        <w:lastRenderedPageBreak/>
        <w:t xml:space="preserve">Uchazeči nemají právo na úhradu nákladů spojených s účastí v zadávacím řízení. </w:t>
      </w:r>
    </w:p>
    <w:p w14:paraId="00000147" w14:textId="77777777" w:rsidR="005279CB" w:rsidRDefault="007A6A17" w:rsidP="002E0C6E">
      <w:pPr>
        <w:numPr>
          <w:ilvl w:val="0"/>
          <w:numId w:val="5"/>
        </w:numPr>
        <w:pBdr>
          <w:top w:val="nil"/>
          <w:left w:val="nil"/>
          <w:bottom w:val="nil"/>
          <w:right w:val="nil"/>
          <w:between w:val="nil"/>
        </w:pBdr>
        <w:spacing w:after="0" w:line="276" w:lineRule="auto"/>
        <w:rPr>
          <w:rFonts w:ascii="Poppins" w:eastAsia="Poppins" w:hAnsi="Poppins" w:cs="Poppins"/>
          <w:sz w:val="20"/>
          <w:szCs w:val="20"/>
        </w:rPr>
      </w:pPr>
      <w:r>
        <w:rPr>
          <w:rFonts w:ascii="Poppins" w:eastAsia="Poppins" w:hAnsi="Poppins" w:cs="Poppins"/>
          <w:sz w:val="20"/>
          <w:szCs w:val="20"/>
        </w:rPr>
        <w:t xml:space="preserve">Zadavatel si vyhrazuje právo uveřejnit oznámení o rozhodnutí o výběru nejvhodnější nabídky na své elektronické úřední desce. </w:t>
      </w:r>
    </w:p>
    <w:p w14:paraId="00000148" w14:textId="77777777" w:rsidR="005279CB" w:rsidRDefault="007A6A17" w:rsidP="002E0C6E">
      <w:pPr>
        <w:numPr>
          <w:ilvl w:val="0"/>
          <w:numId w:val="5"/>
        </w:numPr>
        <w:pBdr>
          <w:top w:val="nil"/>
          <w:left w:val="nil"/>
          <w:bottom w:val="nil"/>
          <w:right w:val="nil"/>
          <w:between w:val="nil"/>
        </w:pBdr>
        <w:spacing w:after="0" w:line="276" w:lineRule="auto"/>
        <w:rPr>
          <w:rFonts w:ascii="Poppins" w:eastAsia="Poppins" w:hAnsi="Poppins" w:cs="Poppins"/>
          <w:sz w:val="20"/>
          <w:szCs w:val="20"/>
        </w:rPr>
      </w:pPr>
      <w:r>
        <w:rPr>
          <w:rFonts w:ascii="Poppins" w:eastAsia="Poppins" w:hAnsi="Poppins" w:cs="Poppins"/>
          <w:sz w:val="20"/>
          <w:szCs w:val="20"/>
        </w:rPr>
        <w:t>Zadavatel nepřipouští varianty nabídek.</w:t>
      </w:r>
    </w:p>
    <w:p w14:paraId="00000149" w14:textId="77777777" w:rsidR="005279CB" w:rsidRDefault="007A6A17" w:rsidP="002E0C6E">
      <w:pPr>
        <w:numPr>
          <w:ilvl w:val="0"/>
          <w:numId w:val="5"/>
        </w:numPr>
        <w:pBdr>
          <w:top w:val="nil"/>
          <w:left w:val="nil"/>
          <w:bottom w:val="nil"/>
          <w:right w:val="nil"/>
          <w:between w:val="nil"/>
        </w:pBdr>
        <w:spacing w:after="0" w:line="276" w:lineRule="auto"/>
        <w:rPr>
          <w:rFonts w:ascii="Poppins" w:eastAsia="Poppins" w:hAnsi="Poppins" w:cs="Poppins"/>
          <w:sz w:val="20"/>
          <w:szCs w:val="20"/>
        </w:rPr>
      </w:pPr>
      <w:r>
        <w:rPr>
          <w:rFonts w:ascii="Poppins" w:eastAsia="Poppins" w:hAnsi="Poppins" w:cs="Poppins"/>
          <w:sz w:val="20"/>
          <w:szCs w:val="20"/>
        </w:rPr>
        <w:t>Předložené nabídky zadavatel nevrací.</w:t>
      </w:r>
    </w:p>
    <w:p w14:paraId="0000014A" w14:textId="77777777" w:rsidR="005279CB" w:rsidRDefault="007A6A17" w:rsidP="002E0C6E">
      <w:pPr>
        <w:numPr>
          <w:ilvl w:val="0"/>
          <w:numId w:val="5"/>
        </w:numPr>
        <w:pBdr>
          <w:top w:val="nil"/>
          <w:left w:val="nil"/>
          <w:bottom w:val="nil"/>
          <w:right w:val="nil"/>
          <w:between w:val="nil"/>
        </w:pBdr>
        <w:spacing w:after="0" w:line="276" w:lineRule="auto"/>
        <w:rPr>
          <w:rFonts w:ascii="Poppins" w:eastAsia="Poppins" w:hAnsi="Poppins" w:cs="Poppins"/>
          <w:sz w:val="20"/>
          <w:szCs w:val="20"/>
        </w:rPr>
      </w:pPr>
      <w:r>
        <w:rPr>
          <w:rFonts w:ascii="Poppins" w:eastAsia="Poppins" w:hAnsi="Poppins" w:cs="Poppins"/>
          <w:sz w:val="20"/>
          <w:szCs w:val="20"/>
        </w:rPr>
        <w:t xml:space="preserve">Uchazeč se zavazuje, že v souladu s § 2 písm. e) zákona č. 320/2001 Sb., o finanční kontrole ve veřejné správě a o změně některých zákonů, ve znění pozdějších předpisů, poskytne subjektům provádějícím audit a kontrolu všechny nezbytné informace týkající se dodavatelských činností dle této smlouvy. </w:t>
      </w:r>
    </w:p>
    <w:p w14:paraId="3AD5A98E" w14:textId="54FA0A11" w:rsidR="000A0643" w:rsidRDefault="000A0643" w:rsidP="000A0643">
      <w:pPr>
        <w:pStyle w:val="Odstavecseseznamem"/>
        <w:numPr>
          <w:ilvl w:val="0"/>
          <w:numId w:val="5"/>
        </w:numPr>
        <w:rPr>
          <w:rFonts w:ascii="Poppins" w:eastAsia="Poppins" w:hAnsi="Poppins" w:cs="Poppins"/>
          <w:sz w:val="20"/>
          <w:szCs w:val="20"/>
        </w:rPr>
      </w:pPr>
      <w:r w:rsidRPr="000A0643">
        <w:rPr>
          <w:rFonts w:ascii="Poppins" w:eastAsia="Poppins" w:hAnsi="Poppins" w:cs="Poppins"/>
          <w:sz w:val="20"/>
          <w:szCs w:val="20"/>
        </w:rPr>
        <w:t>V případě, že zadávací podmínky obsahují odkazy na obchodní firmy, názvy nebo jména a příjmení, specifická označení zboží a služeb, které platí pro určitou osobu, popřípadě její organizační složku za charakteristické, patenty na vynálezy, užitné vzory, průmyslové vzory, ochranné známky nebo označení původu, umožňuje zadavatel výslovně použití i jiných, kvalitativně a technicky obdobných řešení, které naplní zadavatelem požadovanou či odborníkovi zřejmou funkcionalitu (byť jiným způsobem).</w:t>
      </w:r>
    </w:p>
    <w:p w14:paraId="1761071E" w14:textId="379DD554" w:rsidR="002F4B15" w:rsidRPr="002549BA" w:rsidRDefault="002F4B15" w:rsidP="000A0643">
      <w:pPr>
        <w:pStyle w:val="Odstavecseseznamem"/>
        <w:numPr>
          <w:ilvl w:val="0"/>
          <w:numId w:val="5"/>
        </w:numPr>
        <w:rPr>
          <w:rFonts w:ascii="Poppins" w:eastAsia="Poppins" w:hAnsi="Poppins" w:cs="Poppins"/>
          <w:sz w:val="20"/>
          <w:szCs w:val="20"/>
        </w:rPr>
      </w:pPr>
      <w:r w:rsidRPr="002549BA">
        <w:rPr>
          <w:rFonts w:ascii="Poppins" w:eastAsia="Poppins" w:hAnsi="Poppins" w:cs="Poppins"/>
          <w:sz w:val="20"/>
          <w:szCs w:val="20"/>
        </w:rPr>
        <w:t>Zadavatel si vyhrazuje právo odstoupit od smlouvy v případě neobdržení dotačních prostředků, a to bez jakýchkoli sankcí.</w:t>
      </w:r>
    </w:p>
    <w:p w14:paraId="0000014D" w14:textId="77777777" w:rsidR="005279CB" w:rsidRDefault="005279CB" w:rsidP="002E0C6E">
      <w:pPr>
        <w:spacing w:after="55" w:line="276" w:lineRule="auto"/>
        <w:ind w:left="0" w:right="0" w:firstLine="0"/>
        <w:rPr>
          <w:rFonts w:ascii="Poppins" w:eastAsia="Poppins" w:hAnsi="Poppins" w:cs="Poppins"/>
          <w:sz w:val="20"/>
          <w:szCs w:val="20"/>
        </w:rPr>
      </w:pPr>
    </w:p>
    <w:p w14:paraId="0000014E" w14:textId="34CD3939" w:rsidR="005279CB" w:rsidRDefault="00CC22D9" w:rsidP="002E0C6E">
      <w:pPr>
        <w:pStyle w:val="Nadpis2"/>
      </w:pPr>
      <w:bookmarkStart w:id="47" w:name="_Toc121314446"/>
      <w:bookmarkStart w:id="48" w:name="_Toc133404176"/>
      <w:r>
        <w:t>1</w:t>
      </w:r>
      <w:r w:rsidR="00620B1F">
        <w:t>7</w:t>
      </w:r>
      <w:r w:rsidR="007A6A17">
        <w:t>. PROHLÍDKA MÍSTA PLNĚNÍ</w:t>
      </w:r>
      <w:bookmarkEnd w:id="47"/>
      <w:bookmarkEnd w:id="48"/>
    </w:p>
    <w:p w14:paraId="0000014F" w14:textId="77777777" w:rsidR="005279CB" w:rsidRDefault="005279CB" w:rsidP="002E0C6E">
      <w:pPr>
        <w:keepNext/>
        <w:keepLines/>
        <w:pBdr>
          <w:top w:val="nil"/>
          <w:left w:val="nil"/>
          <w:bottom w:val="nil"/>
          <w:right w:val="nil"/>
          <w:between w:val="nil"/>
        </w:pBdr>
        <w:spacing w:after="0" w:line="276" w:lineRule="auto"/>
        <w:ind w:left="0" w:right="0" w:firstLine="0"/>
        <w:rPr>
          <w:rFonts w:ascii="Poppins" w:eastAsia="Poppins" w:hAnsi="Poppins" w:cs="Poppins"/>
          <w:sz w:val="20"/>
          <w:szCs w:val="20"/>
        </w:rPr>
      </w:pPr>
      <w:bookmarkStart w:id="49" w:name="_heading=h.y9w2chsl8crx" w:colFirst="0" w:colLast="0"/>
      <w:bookmarkEnd w:id="49"/>
    </w:p>
    <w:p w14:paraId="153CF4A7" w14:textId="58A0BC88" w:rsidR="008862CB" w:rsidRPr="00F42DE7" w:rsidRDefault="007A6A17" w:rsidP="00F42DE7">
      <w:pPr>
        <w:spacing w:line="276" w:lineRule="auto"/>
      </w:pPr>
      <w:r w:rsidRPr="002F4B15">
        <w:rPr>
          <w:rFonts w:ascii="Poppins" w:eastAsia="Poppins" w:hAnsi="Poppins" w:cs="Poppins"/>
          <w:color w:val="auto"/>
          <w:sz w:val="20"/>
          <w:szCs w:val="20"/>
        </w:rPr>
        <w:t xml:space="preserve">Zadavatel </w:t>
      </w:r>
      <w:r w:rsidR="000643AF" w:rsidRPr="002F4B15">
        <w:rPr>
          <w:rFonts w:ascii="Poppins" w:eastAsia="Poppins" w:hAnsi="Poppins" w:cs="Poppins"/>
          <w:color w:val="auto"/>
          <w:sz w:val="20"/>
          <w:szCs w:val="20"/>
        </w:rPr>
        <w:t xml:space="preserve">bude </w:t>
      </w:r>
      <w:r w:rsidRPr="002F4B15">
        <w:rPr>
          <w:rFonts w:ascii="Poppins" w:eastAsia="Poppins" w:hAnsi="Poppins" w:cs="Poppins"/>
          <w:color w:val="auto"/>
          <w:sz w:val="20"/>
          <w:szCs w:val="20"/>
        </w:rPr>
        <w:t>organizovat hromadnou prohlídku místa plnění. Prohlídk</w:t>
      </w:r>
      <w:r w:rsidR="00BE4C20" w:rsidRPr="002F4B15">
        <w:rPr>
          <w:rFonts w:ascii="Poppins" w:eastAsia="Poppins" w:hAnsi="Poppins" w:cs="Poppins"/>
          <w:color w:val="auto"/>
          <w:sz w:val="20"/>
          <w:szCs w:val="20"/>
        </w:rPr>
        <w:t>a</w:t>
      </w:r>
      <w:r w:rsidRPr="002F4B15">
        <w:rPr>
          <w:rFonts w:ascii="Poppins" w:eastAsia="Poppins" w:hAnsi="Poppins" w:cs="Poppins"/>
          <w:color w:val="auto"/>
          <w:sz w:val="20"/>
          <w:szCs w:val="20"/>
        </w:rPr>
        <w:t xml:space="preserve"> místa plnění </w:t>
      </w:r>
      <w:r w:rsidR="000643AF" w:rsidRPr="002F4B15">
        <w:rPr>
          <w:rFonts w:ascii="Poppins" w:eastAsia="Poppins" w:hAnsi="Poppins" w:cs="Poppins"/>
          <w:color w:val="auto"/>
          <w:sz w:val="20"/>
          <w:szCs w:val="20"/>
        </w:rPr>
        <w:t xml:space="preserve">bude uskutečněna </w:t>
      </w:r>
      <w:r w:rsidR="000643AF" w:rsidRPr="00EE58AC">
        <w:rPr>
          <w:rFonts w:ascii="Poppins" w:eastAsia="Poppins" w:hAnsi="Poppins" w:cs="Poppins"/>
          <w:color w:val="auto"/>
          <w:sz w:val="20"/>
          <w:szCs w:val="20"/>
        </w:rPr>
        <w:t xml:space="preserve">dne </w:t>
      </w:r>
      <w:r w:rsidR="00F42DE7" w:rsidRPr="00EE58AC">
        <w:rPr>
          <w:rFonts w:ascii="Poppins" w:eastAsia="Poppins" w:hAnsi="Poppins" w:cs="Poppins"/>
          <w:color w:val="auto"/>
          <w:sz w:val="20"/>
          <w:szCs w:val="20"/>
        </w:rPr>
        <w:t>4</w:t>
      </w:r>
      <w:r w:rsidR="000643AF" w:rsidRPr="00EE58AC">
        <w:rPr>
          <w:rFonts w:ascii="Poppins" w:eastAsia="Poppins" w:hAnsi="Poppins" w:cs="Poppins"/>
          <w:color w:val="auto"/>
          <w:sz w:val="20"/>
          <w:szCs w:val="20"/>
        </w:rPr>
        <w:t>.</w:t>
      </w:r>
      <w:r w:rsidR="008A1CC9" w:rsidRPr="00EE58AC">
        <w:rPr>
          <w:rFonts w:ascii="Poppins" w:eastAsia="Poppins" w:hAnsi="Poppins" w:cs="Poppins"/>
          <w:color w:val="auto"/>
          <w:sz w:val="20"/>
          <w:szCs w:val="20"/>
        </w:rPr>
        <w:t xml:space="preserve"> </w:t>
      </w:r>
      <w:r w:rsidR="00F42DE7" w:rsidRPr="00EE58AC">
        <w:rPr>
          <w:rFonts w:ascii="Poppins" w:eastAsia="Poppins" w:hAnsi="Poppins" w:cs="Poppins"/>
          <w:color w:val="auto"/>
          <w:sz w:val="20"/>
          <w:szCs w:val="20"/>
        </w:rPr>
        <w:t>5</w:t>
      </w:r>
      <w:r w:rsidR="000643AF" w:rsidRPr="00EE58AC">
        <w:rPr>
          <w:rFonts w:ascii="Poppins" w:eastAsia="Poppins" w:hAnsi="Poppins" w:cs="Poppins"/>
          <w:color w:val="auto"/>
          <w:sz w:val="20"/>
          <w:szCs w:val="20"/>
        </w:rPr>
        <w:t xml:space="preserve">. </w:t>
      </w:r>
      <w:r w:rsidR="008862CB" w:rsidRPr="00EE58AC">
        <w:rPr>
          <w:rFonts w:ascii="Poppins" w:eastAsia="Poppins" w:hAnsi="Poppins" w:cs="Poppins"/>
          <w:color w:val="auto"/>
          <w:sz w:val="20"/>
          <w:szCs w:val="20"/>
        </w:rPr>
        <w:t xml:space="preserve">a </w:t>
      </w:r>
      <w:r w:rsidR="00F42DE7" w:rsidRPr="00EE58AC">
        <w:rPr>
          <w:rFonts w:ascii="Poppins" w:eastAsia="Poppins" w:hAnsi="Poppins" w:cs="Poppins"/>
          <w:color w:val="auto"/>
          <w:sz w:val="20"/>
          <w:szCs w:val="20"/>
        </w:rPr>
        <w:t>5</w:t>
      </w:r>
      <w:r w:rsidR="008862CB" w:rsidRPr="00EE58AC">
        <w:rPr>
          <w:rFonts w:ascii="Poppins" w:eastAsia="Poppins" w:hAnsi="Poppins" w:cs="Poppins"/>
          <w:color w:val="auto"/>
          <w:sz w:val="20"/>
          <w:szCs w:val="20"/>
        </w:rPr>
        <w:t>.</w:t>
      </w:r>
      <w:r w:rsidR="00F42DE7" w:rsidRPr="00EE58AC">
        <w:rPr>
          <w:rFonts w:ascii="Poppins" w:eastAsia="Poppins" w:hAnsi="Poppins" w:cs="Poppins"/>
          <w:color w:val="auto"/>
          <w:sz w:val="20"/>
          <w:szCs w:val="20"/>
        </w:rPr>
        <w:t>5</w:t>
      </w:r>
      <w:r w:rsidR="008862CB" w:rsidRPr="00EE58AC">
        <w:rPr>
          <w:rFonts w:ascii="Poppins" w:eastAsia="Poppins" w:hAnsi="Poppins" w:cs="Poppins"/>
          <w:color w:val="auto"/>
          <w:sz w:val="20"/>
          <w:szCs w:val="20"/>
        </w:rPr>
        <w:t xml:space="preserve">. </w:t>
      </w:r>
      <w:r w:rsidR="000643AF" w:rsidRPr="00EE58AC">
        <w:rPr>
          <w:rFonts w:ascii="Poppins" w:eastAsia="Poppins" w:hAnsi="Poppins" w:cs="Poppins"/>
          <w:color w:val="auto"/>
          <w:sz w:val="20"/>
          <w:szCs w:val="20"/>
        </w:rPr>
        <w:t xml:space="preserve">2023 </w:t>
      </w:r>
      <w:r w:rsidR="00795188" w:rsidRPr="00EE58AC">
        <w:rPr>
          <w:rFonts w:ascii="Poppins" w:eastAsia="Poppins" w:hAnsi="Poppins" w:cs="Poppins"/>
          <w:color w:val="auto"/>
          <w:sz w:val="20"/>
          <w:szCs w:val="20"/>
        </w:rPr>
        <w:t>od</w:t>
      </w:r>
      <w:r w:rsidR="000643AF" w:rsidRPr="00EE58AC">
        <w:rPr>
          <w:rFonts w:ascii="Poppins" w:eastAsia="Poppins" w:hAnsi="Poppins" w:cs="Poppins"/>
          <w:color w:val="auto"/>
          <w:sz w:val="20"/>
          <w:szCs w:val="20"/>
        </w:rPr>
        <w:t> 1</w:t>
      </w:r>
      <w:r w:rsidR="008A1CC9" w:rsidRPr="00EE58AC">
        <w:rPr>
          <w:rFonts w:ascii="Poppins" w:eastAsia="Poppins" w:hAnsi="Poppins" w:cs="Poppins"/>
          <w:color w:val="auto"/>
          <w:sz w:val="20"/>
          <w:szCs w:val="20"/>
        </w:rPr>
        <w:t>5</w:t>
      </w:r>
      <w:r w:rsidR="000643AF" w:rsidRPr="00EE58AC">
        <w:rPr>
          <w:rFonts w:ascii="Poppins" w:eastAsia="Poppins" w:hAnsi="Poppins" w:cs="Poppins"/>
          <w:color w:val="auto"/>
          <w:sz w:val="20"/>
          <w:szCs w:val="20"/>
        </w:rPr>
        <w:t>:</w:t>
      </w:r>
      <w:r w:rsidR="002F4B15" w:rsidRPr="00EE58AC">
        <w:rPr>
          <w:rFonts w:ascii="Poppins" w:eastAsia="Poppins" w:hAnsi="Poppins" w:cs="Poppins"/>
          <w:color w:val="auto"/>
          <w:sz w:val="20"/>
          <w:szCs w:val="20"/>
        </w:rPr>
        <w:t>00</w:t>
      </w:r>
      <w:r w:rsidR="00795188" w:rsidRPr="00EE58AC">
        <w:rPr>
          <w:rFonts w:ascii="Poppins" w:eastAsia="Poppins" w:hAnsi="Poppins" w:cs="Poppins"/>
          <w:color w:val="auto"/>
          <w:sz w:val="20"/>
          <w:szCs w:val="20"/>
        </w:rPr>
        <w:t xml:space="preserve"> do 16</w:t>
      </w:r>
      <w:r w:rsidR="004B6609" w:rsidRPr="00EE58AC">
        <w:rPr>
          <w:rFonts w:ascii="Poppins" w:eastAsia="Poppins" w:hAnsi="Poppins" w:cs="Poppins"/>
          <w:color w:val="auto"/>
          <w:sz w:val="20"/>
          <w:szCs w:val="20"/>
        </w:rPr>
        <w:t>:00,</w:t>
      </w:r>
      <w:r w:rsidRPr="002F4B15">
        <w:rPr>
          <w:rFonts w:ascii="Poppins" w:eastAsia="Poppins" w:hAnsi="Poppins" w:cs="Poppins"/>
          <w:color w:val="auto"/>
          <w:sz w:val="20"/>
          <w:szCs w:val="20"/>
        </w:rPr>
        <w:t xml:space="preserve"> </w:t>
      </w:r>
      <w:r w:rsidR="002F4B15" w:rsidRPr="002F4B15">
        <w:rPr>
          <w:rFonts w:ascii="Poppins" w:eastAsia="Poppins" w:hAnsi="Poppins" w:cs="Poppins"/>
          <w:color w:val="auto"/>
          <w:sz w:val="20"/>
          <w:szCs w:val="20"/>
        </w:rPr>
        <w:t xml:space="preserve">email: </w:t>
      </w:r>
      <w:hyperlink r:id="rId11" w:history="1">
        <w:r w:rsidR="00F42DE7" w:rsidRPr="001E06DE">
          <w:rPr>
            <w:rStyle w:val="Hypertextovodkaz"/>
          </w:rPr>
          <w:t>Mirodoro.st@seznam.cz</w:t>
        </w:r>
      </w:hyperlink>
      <w:r w:rsidRPr="002F4B15">
        <w:rPr>
          <w:rFonts w:ascii="Poppins" w:eastAsia="Poppins" w:hAnsi="Poppins" w:cs="Poppins"/>
          <w:color w:val="auto"/>
          <w:sz w:val="20"/>
          <w:szCs w:val="20"/>
        </w:rPr>
        <w:t>.</w:t>
      </w:r>
      <w:r w:rsidR="002F4B15" w:rsidRPr="002F4B15">
        <w:rPr>
          <w:rFonts w:ascii="Poppins" w:eastAsia="Poppins" w:hAnsi="Poppins" w:cs="Poppins"/>
          <w:color w:val="auto"/>
          <w:sz w:val="20"/>
          <w:szCs w:val="20"/>
        </w:rPr>
        <w:t xml:space="preserve"> </w:t>
      </w:r>
    </w:p>
    <w:p w14:paraId="00000150" w14:textId="18A1E0E2" w:rsidR="005279CB" w:rsidRPr="002F4B15" w:rsidRDefault="002F4B15" w:rsidP="00074B3E">
      <w:pPr>
        <w:spacing w:line="276" w:lineRule="auto"/>
        <w:rPr>
          <w:rFonts w:ascii="Poppins" w:eastAsia="Poppins" w:hAnsi="Poppins" w:cs="Poppins"/>
          <w:color w:val="auto"/>
          <w:sz w:val="20"/>
          <w:szCs w:val="20"/>
          <w:highlight w:val="yellow"/>
        </w:rPr>
      </w:pPr>
      <w:r w:rsidRPr="002F4B15">
        <w:rPr>
          <w:rFonts w:ascii="Poppins" w:eastAsia="Poppins" w:hAnsi="Poppins" w:cs="Poppins"/>
          <w:b/>
          <w:bCs/>
          <w:color w:val="auto"/>
          <w:sz w:val="20"/>
          <w:szCs w:val="20"/>
        </w:rPr>
        <w:t>Účast na prohlídce je nutné potvrdit na uvedeném emailu</w:t>
      </w:r>
      <w:r w:rsidR="004B6609">
        <w:rPr>
          <w:rFonts w:ascii="Poppins" w:eastAsia="Poppins" w:hAnsi="Poppins" w:cs="Poppins"/>
          <w:b/>
          <w:bCs/>
          <w:color w:val="auto"/>
          <w:sz w:val="20"/>
          <w:szCs w:val="20"/>
        </w:rPr>
        <w:t xml:space="preserve"> alespoň den dopředu</w:t>
      </w:r>
      <w:r w:rsidRPr="002F4B15">
        <w:rPr>
          <w:rFonts w:ascii="Poppins" w:eastAsia="Poppins" w:hAnsi="Poppins" w:cs="Poppins"/>
          <w:b/>
          <w:bCs/>
          <w:color w:val="auto"/>
          <w:sz w:val="20"/>
          <w:szCs w:val="20"/>
        </w:rPr>
        <w:t>.</w:t>
      </w:r>
    </w:p>
    <w:p w14:paraId="3443C207" w14:textId="77777777" w:rsidR="00316F37" w:rsidRDefault="00316F37" w:rsidP="004D5F2A">
      <w:pPr>
        <w:spacing w:line="276" w:lineRule="auto"/>
        <w:ind w:left="0" w:firstLine="0"/>
        <w:rPr>
          <w:rFonts w:ascii="Poppins" w:eastAsia="Poppins" w:hAnsi="Poppins" w:cs="Poppins"/>
          <w:sz w:val="20"/>
          <w:szCs w:val="20"/>
        </w:rPr>
      </w:pPr>
    </w:p>
    <w:p w14:paraId="00000153" w14:textId="1DD642F5" w:rsidR="005279CB" w:rsidRDefault="00CC22D9" w:rsidP="002E0C6E">
      <w:pPr>
        <w:pStyle w:val="Nadpis2"/>
      </w:pPr>
      <w:bookmarkStart w:id="50" w:name="_Toc121314447"/>
      <w:bookmarkStart w:id="51" w:name="_Toc133404177"/>
      <w:r>
        <w:t>1</w:t>
      </w:r>
      <w:r w:rsidR="00620B1F">
        <w:t>8</w:t>
      </w:r>
      <w:r w:rsidR="007A6A17">
        <w:t>. PŘÍLOHY ZADÁVACÍ DOKUMENTACE</w:t>
      </w:r>
      <w:bookmarkEnd w:id="50"/>
      <w:bookmarkEnd w:id="51"/>
      <w:r w:rsidR="007A6A17">
        <w:t xml:space="preserve">  </w:t>
      </w:r>
    </w:p>
    <w:p w14:paraId="00000154" w14:textId="77777777" w:rsidR="005279CB" w:rsidRDefault="005279CB" w:rsidP="002E0C6E">
      <w:pPr>
        <w:keepNext/>
        <w:keepLines/>
        <w:pBdr>
          <w:top w:val="nil"/>
          <w:left w:val="nil"/>
          <w:bottom w:val="nil"/>
          <w:right w:val="nil"/>
          <w:between w:val="nil"/>
        </w:pBdr>
        <w:spacing w:after="0" w:line="276" w:lineRule="auto"/>
        <w:ind w:left="0" w:right="0" w:firstLine="0"/>
        <w:rPr>
          <w:rFonts w:ascii="Poppins" w:eastAsia="Poppins" w:hAnsi="Poppins" w:cs="Poppins"/>
          <w:sz w:val="20"/>
          <w:szCs w:val="20"/>
        </w:rPr>
      </w:pPr>
      <w:bookmarkStart w:id="52" w:name="_heading=h.odo3oaozsz4k" w:colFirst="0" w:colLast="0"/>
      <w:bookmarkEnd w:id="52"/>
    </w:p>
    <w:p w14:paraId="00000155" w14:textId="58AFD024" w:rsidR="005279CB" w:rsidRPr="002B2966" w:rsidRDefault="007A6A17" w:rsidP="002E0C6E">
      <w:pPr>
        <w:numPr>
          <w:ilvl w:val="0"/>
          <w:numId w:val="11"/>
        </w:numPr>
        <w:spacing w:after="0" w:line="276" w:lineRule="auto"/>
        <w:rPr>
          <w:rFonts w:ascii="Poppins" w:eastAsia="Poppins" w:hAnsi="Poppins" w:cs="Poppins"/>
          <w:sz w:val="20"/>
          <w:szCs w:val="20"/>
        </w:rPr>
      </w:pPr>
      <w:r w:rsidRPr="002B2966">
        <w:rPr>
          <w:rFonts w:ascii="Poppins" w:eastAsia="Poppins" w:hAnsi="Poppins" w:cs="Poppins"/>
          <w:sz w:val="20"/>
          <w:szCs w:val="20"/>
        </w:rPr>
        <w:t xml:space="preserve">Příloha č. 1 </w:t>
      </w:r>
      <w:r w:rsidR="002F4B15" w:rsidRPr="002B2966">
        <w:rPr>
          <w:rFonts w:ascii="Poppins" w:eastAsia="Poppins" w:hAnsi="Poppins" w:cs="Poppins"/>
          <w:sz w:val="20"/>
          <w:szCs w:val="20"/>
        </w:rPr>
        <w:t>–</w:t>
      </w:r>
      <w:r w:rsidRPr="002B2966">
        <w:rPr>
          <w:rFonts w:ascii="Poppins" w:eastAsia="Poppins" w:hAnsi="Poppins" w:cs="Poppins"/>
          <w:sz w:val="20"/>
          <w:szCs w:val="20"/>
        </w:rPr>
        <w:t xml:space="preserve"> </w:t>
      </w:r>
      <w:r w:rsidR="00E91916">
        <w:rPr>
          <w:rFonts w:ascii="Poppins" w:eastAsia="Poppins" w:hAnsi="Poppins" w:cs="Poppins"/>
          <w:sz w:val="20"/>
          <w:szCs w:val="20"/>
        </w:rPr>
        <w:t>Technické provedení záměru</w:t>
      </w:r>
    </w:p>
    <w:p w14:paraId="00000157" w14:textId="4625BEE9" w:rsidR="005279CB" w:rsidRPr="002B2966" w:rsidRDefault="007A6A17" w:rsidP="002F4B15">
      <w:pPr>
        <w:numPr>
          <w:ilvl w:val="0"/>
          <w:numId w:val="11"/>
        </w:numPr>
        <w:pBdr>
          <w:top w:val="nil"/>
          <w:left w:val="nil"/>
          <w:bottom w:val="nil"/>
          <w:right w:val="nil"/>
          <w:between w:val="nil"/>
        </w:pBdr>
        <w:spacing w:after="0" w:line="276" w:lineRule="auto"/>
        <w:rPr>
          <w:rFonts w:ascii="Poppins" w:eastAsia="Poppins" w:hAnsi="Poppins" w:cs="Poppins"/>
          <w:sz w:val="20"/>
          <w:szCs w:val="20"/>
        </w:rPr>
      </w:pPr>
      <w:r w:rsidRPr="002B2966">
        <w:rPr>
          <w:rFonts w:ascii="Poppins" w:eastAsia="Poppins" w:hAnsi="Poppins" w:cs="Poppins"/>
          <w:sz w:val="20"/>
          <w:szCs w:val="20"/>
        </w:rPr>
        <w:t xml:space="preserve">Příloha č. 2 </w:t>
      </w:r>
      <w:r w:rsidR="002F4B15" w:rsidRPr="002B2966">
        <w:rPr>
          <w:rFonts w:ascii="Poppins" w:eastAsia="Poppins" w:hAnsi="Poppins" w:cs="Poppins"/>
          <w:sz w:val="20"/>
          <w:szCs w:val="20"/>
        </w:rPr>
        <w:t>–</w:t>
      </w:r>
      <w:r w:rsidRPr="002B2966">
        <w:rPr>
          <w:rFonts w:ascii="Poppins" w:eastAsia="Poppins" w:hAnsi="Poppins" w:cs="Poppins"/>
          <w:sz w:val="20"/>
          <w:szCs w:val="20"/>
        </w:rPr>
        <w:t xml:space="preserve"> </w:t>
      </w:r>
      <w:r w:rsidR="004C3491">
        <w:rPr>
          <w:rFonts w:ascii="Poppins" w:eastAsia="Poppins" w:hAnsi="Poppins" w:cs="Poppins"/>
          <w:sz w:val="20"/>
          <w:szCs w:val="20"/>
        </w:rPr>
        <w:t>Výkaz výměr</w:t>
      </w:r>
    </w:p>
    <w:p w14:paraId="00000158" w14:textId="06051960" w:rsidR="005279CB" w:rsidRPr="002B2966" w:rsidRDefault="007A6A17" w:rsidP="002E0C6E">
      <w:pPr>
        <w:numPr>
          <w:ilvl w:val="0"/>
          <w:numId w:val="11"/>
        </w:numPr>
        <w:pBdr>
          <w:top w:val="nil"/>
          <w:left w:val="nil"/>
          <w:bottom w:val="nil"/>
          <w:right w:val="nil"/>
          <w:between w:val="nil"/>
        </w:pBdr>
        <w:spacing w:after="0" w:line="276" w:lineRule="auto"/>
        <w:rPr>
          <w:rFonts w:ascii="Poppins" w:eastAsia="Poppins" w:hAnsi="Poppins" w:cs="Poppins"/>
          <w:sz w:val="20"/>
          <w:szCs w:val="20"/>
        </w:rPr>
      </w:pPr>
      <w:r w:rsidRPr="002B2966">
        <w:rPr>
          <w:rFonts w:ascii="Poppins" w:eastAsia="Poppins" w:hAnsi="Poppins" w:cs="Poppins"/>
          <w:sz w:val="20"/>
          <w:szCs w:val="20"/>
        </w:rPr>
        <w:t xml:space="preserve">Příloha č. </w:t>
      </w:r>
      <w:r w:rsidR="002F4B15" w:rsidRPr="002B2966">
        <w:rPr>
          <w:rFonts w:ascii="Poppins" w:eastAsia="Poppins" w:hAnsi="Poppins" w:cs="Poppins"/>
          <w:sz w:val="20"/>
          <w:szCs w:val="20"/>
        </w:rPr>
        <w:t>3</w:t>
      </w:r>
      <w:r w:rsidRPr="002B2966">
        <w:rPr>
          <w:rFonts w:ascii="Poppins" w:eastAsia="Poppins" w:hAnsi="Poppins" w:cs="Poppins"/>
          <w:sz w:val="20"/>
          <w:szCs w:val="20"/>
        </w:rPr>
        <w:t xml:space="preserve"> – Krycí list nabídky </w:t>
      </w:r>
    </w:p>
    <w:p w14:paraId="00000159" w14:textId="207F4CC7" w:rsidR="005279CB" w:rsidRPr="002B2966" w:rsidRDefault="007A6A17" w:rsidP="002E0C6E">
      <w:pPr>
        <w:numPr>
          <w:ilvl w:val="0"/>
          <w:numId w:val="11"/>
        </w:numPr>
        <w:pBdr>
          <w:top w:val="nil"/>
          <w:left w:val="nil"/>
          <w:bottom w:val="nil"/>
          <w:right w:val="nil"/>
          <w:between w:val="nil"/>
        </w:pBdr>
        <w:spacing w:after="0" w:line="276" w:lineRule="auto"/>
        <w:rPr>
          <w:rFonts w:ascii="Poppins" w:eastAsia="Poppins" w:hAnsi="Poppins" w:cs="Poppins"/>
          <w:sz w:val="20"/>
          <w:szCs w:val="20"/>
        </w:rPr>
      </w:pPr>
      <w:r w:rsidRPr="002B2966">
        <w:rPr>
          <w:rFonts w:ascii="Poppins" w:eastAsia="Poppins" w:hAnsi="Poppins" w:cs="Poppins"/>
          <w:sz w:val="20"/>
          <w:szCs w:val="20"/>
        </w:rPr>
        <w:t xml:space="preserve">Příloha č. </w:t>
      </w:r>
      <w:r w:rsidR="002F4B15" w:rsidRPr="002B2966">
        <w:rPr>
          <w:rFonts w:ascii="Poppins" w:eastAsia="Poppins" w:hAnsi="Poppins" w:cs="Poppins"/>
          <w:sz w:val="20"/>
          <w:szCs w:val="20"/>
        </w:rPr>
        <w:t>4</w:t>
      </w:r>
      <w:r w:rsidRPr="002B2966">
        <w:rPr>
          <w:rFonts w:ascii="Poppins" w:eastAsia="Poppins" w:hAnsi="Poppins" w:cs="Poppins"/>
          <w:sz w:val="20"/>
          <w:szCs w:val="20"/>
        </w:rPr>
        <w:t xml:space="preserve"> - Čestné prohlášení </w:t>
      </w:r>
    </w:p>
    <w:p w14:paraId="0000015A" w14:textId="617F0BC0" w:rsidR="005279CB" w:rsidRPr="002B2966" w:rsidRDefault="007A6A17" w:rsidP="002E0C6E">
      <w:pPr>
        <w:numPr>
          <w:ilvl w:val="0"/>
          <w:numId w:val="11"/>
        </w:numPr>
        <w:pBdr>
          <w:top w:val="nil"/>
          <w:left w:val="nil"/>
          <w:bottom w:val="nil"/>
          <w:right w:val="nil"/>
          <w:between w:val="nil"/>
        </w:pBdr>
        <w:spacing w:after="0" w:line="276" w:lineRule="auto"/>
        <w:rPr>
          <w:rFonts w:ascii="Poppins" w:eastAsia="Poppins" w:hAnsi="Poppins" w:cs="Poppins"/>
          <w:sz w:val="20"/>
          <w:szCs w:val="20"/>
        </w:rPr>
      </w:pPr>
      <w:r w:rsidRPr="002B2966">
        <w:rPr>
          <w:rFonts w:ascii="Poppins" w:eastAsia="Poppins" w:hAnsi="Poppins" w:cs="Poppins"/>
          <w:sz w:val="20"/>
          <w:szCs w:val="20"/>
        </w:rPr>
        <w:t xml:space="preserve">Příloha č. </w:t>
      </w:r>
      <w:r w:rsidR="002F4B15" w:rsidRPr="002B2966">
        <w:rPr>
          <w:rFonts w:ascii="Poppins" w:eastAsia="Poppins" w:hAnsi="Poppins" w:cs="Poppins"/>
          <w:sz w:val="20"/>
          <w:szCs w:val="20"/>
        </w:rPr>
        <w:t>5</w:t>
      </w:r>
      <w:r w:rsidRPr="002B2966">
        <w:rPr>
          <w:rFonts w:ascii="Poppins" w:eastAsia="Poppins" w:hAnsi="Poppins" w:cs="Poppins"/>
          <w:sz w:val="20"/>
          <w:szCs w:val="20"/>
        </w:rPr>
        <w:t xml:space="preserve"> - Seznam poddodavatelů </w:t>
      </w:r>
    </w:p>
    <w:p w14:paraId="0000015F" w14:textId="343C32B5" w:rsidR="005279CB" w:rsidRPr="002B2966" w:rsidRDefault="007A6A17" w:rsidP="008A1CC9">
      <w:pPr>
        <w:numPr>
          <w:ilvl w:val="0"/>
          <w:numId w:val="11"/>
        </w:numPr>
        <w:pBdr>
          <w:top w:val="nil"/>
          <w:left w:val="nil"/>
          <w:bottom w:val="nil"/>
          <w:right w:val="nil"/>
          <w:between w:val="nil"/>
        </w:pBdr>
        <w:spacing w:line="276" w:lineRule="auto"/>
        <w:rPr>
          <w:rFonts w:ascii="Poppins" w:eastAsia="Poppins" w:hAnsi="Poppins" w:cs="Poppins"/>
          <w:sz w:val="20"/>
          <w:szCs w:val="20"/>
        </w:rPr>
      </w:pPr>
      <w:r w:rsidRPr="002B2966">
        <w:rPr>
          <w:rFonts w:ascii="Poppins" w:eastAsia="Poppins" w:hAnsi="Poppins" w:cs="Poppins"/>
          <w:sz w:val="20"/>
          <w:szCs w:val="20"/>
        </w:rPr>
        <w:t xml:space="preserve">Příloha č. </w:t>
      </w:r>
      <w:r w:rsidR="002F4B15" w:rsidRPr="002B2966">
        <w:rPr>
          <w:rFonts w:ascii="Poppins" w:eastAsia="Poppins" w:hAnsi="Poppins" w:cs="Poppins"/>
          <w:sz w:val="20"/>
          <w:szCs w:val="20"/>
        </w:rPr>
        <w:t>6</w:t>
      </w:r>
      <w:r w:rsidRPr="002B2966">
        <w:rPr>
          <w:rFonts w:ascii="Poppins" w:eastAsia="Poppins" w:hAnsi="Poppins" w:cs="Poppins"/>
          <w:sz w:val="20"/>
          <w:szCs w:val="20"/>
        </w:rPr>
        <w:t xml:space="preserve"> - Smlouva o dílo</w:t>
      </w:r>
    </w:p>
    <w:p w14:paraId="00000162" w14:textId="77777777" w:rsidR="005279CB" w:rsidRDefault="005279CB" w:rsidP="008A1CC9">
      <w:pPr>
        <w:spacing w:line="276" w:lineRule="auto"/>
        <w:ind w:left="0" w:right="0" w:firstLine="0"/>
        <w:rPr>
          <w:rFonts w:ascii="Poppins" w:eastAsia="Poppins" w:hAnsi="Poppins" w:cs="Poppins"/>
          <w:color w:val="FF0000"/>
          <w:sz w:val="20"/>
          <w:szCs w:val="20"/>
        </w:rPr>
      </w:pPr>
    </w:p>
    <w:p w14:paraId="00000165" w14:textId="77777777" w:rsidR="005279CB" w:rsidRDefault="005279CB" w:rsidP="002B2966">
      <w:pPr>
        <w:spacing w:line="276" w:lineRule="auto"/>
        <w:ind w:left="0" w:right="0" w:firstLine="0"/>
        <w:rPr>
          <w:rFonts w:ascii="Poppins" w:eastAsia="Poppins" w:hAnsi="Poppins" w:cs="Poppins"/>
          <w:color w:val="FF0000"/>
          <w:sz w:val="20"/>
          <w:szCs w:val="20"/>
        </w:rPr>
      </w:pPr>
    </w:p>
    <w:p w14:paraId="00000169" w14:textId="713BDA65" w:rsidR="005279CB" w:rsidRDefault="005852CB" w:rsidP="002B2966">
      <w:pPr>
        <w:spacing w:line="276" w:lineRule="auto"/>
        <w:ind w:left="715" w:right="0" w:firstLine="0"/>
        <w:rPr>
          <w:rFonts w:ascii="Poppins" w:eastAsia="Poppins" w:hAnsi="Poppins" w:cs="Poppins"/>
          <w:sz w:val="20"/>
          <w:szCs w:val="20"/>
        </w:rPr>
      </w:pPr>
      <w:r w:rsidRPr="002B2966">
        <w:rPr>
          <w:rFonts w:ascii="Poppins" w:eastAsia="Poppins" w:hAnsi="Poppins" w:cs="Poppins"/>
          <w:sz w:val="20"/>
          <w:szCs w:val="20"/>
        </w:rPr>
        <w:t xml:space="preserve">V </w:t>
      </w:r>
      <w:r w:rsidR="00B90D4B" w:rsidRPr="002B2966">
        <w:rPr>
          <w:rFonts w:ascii="Poppins" w:eastAsia="Poppins" w:hAnsi="Poppins" w:cs="Poppins"/>
          <w:sz w:val="20"/>
          <w:szCs w:val="20"/>
        </w:rPr>
        <w:t>Chyši</w:t>
      </w:r>
      <w:r w:rsidRPr="002B2966">
        <w:rPr>
          <w:rFonts w:ascii="Poppins" w:eastAsia="Poppins" w:hAnsi="Poppins" w:cs="Poppins"/>
          <w:sz w:val="20"/>
          <w:szCs w:val="20"/>
        </w:rPr>
        <w:t xml:space="preserve"> dne dle data el. podpisu</w:t>
      </w:r>
    </w:p>
    <w:p w14:paraId="123CF028" w14:textId="77777777" w:rsidR="00EE58AC" w:rsidRDefault="00EE58AC" w:rsidP="002B2966">
      <w:pPr>
        <w:spacing w:line="276" w:lineRule="auto"/>
        <w:ind w:left="715" w:right="0" w:firstLine="0"/>
        <w:rPr>
          <w:rFonts w:ascii="Poppins" w:eastAsia="Poppins" w:hAnsi="Poppins" w:cs="Poppins"/>
          <w:sz w:val="20"/>
          <w:szCs w:val="20"/>
        </w:rPr>
      </w:pPr>
    </w:p>
    <w:p w14:paraId="6789E337" w14:textId="77777777" w:rsidR="00EE58AC" w:rsidRPr="002B2966" w:rsidRDefault="00EE58AC" w:rsidP="002B2966">
      <w:pPr>
        <w:spacing w:line="276" w:lineRule="auto"/>
        <w:ind w:left="715" w:right="0" w:firstLine="0"/>
        <w:rPr>
          <w:rFonts w:ascii="Poppins" w:eastAsia="Poppins" w:hAnsi="Poppins" w:cs="Poppins"/>
          <w:color w:val="auto"/>
          <w:sz w:val="20"/>
          <w:szCs w:val="20"/>
        </w:rPr>
      </w:pPr>
    </w:p>
    <w:sectPr w:rsidR="00EE58AC" w:rsidRPr="002B2966">
      <w:headerReference w:type="default" r:id="rId12"/>
      <w:footerReference w:type="default" r:id="rId13"/>
      <w:pgSz w:w="11906" w:h="16838"/>
      <w:pgMar w:top="850" w:right="850" w:bottom="850" w:left="85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A206" w14:textId="77777777" w:rsidR="007A5F7F" w:rsidRDefault="007A5F7F">
      <w:pPr>
        <w:spacing w:after="0" w:line="240" w:lineRule="auto"/>
      </w:pPr>
      <w:r>
        <w:separator/>
      </w:r>
    </w:p>
  </w:endnote>
  <w:endnote w:type="continuationSeparator" w:id="0">
    <w:p w14:paraId="2495BB8B" w14:textId="77777777" w:rsidR="007A5F7F" w:rsidRDefault="007A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Playfair Display">
    <w:altName w:val="Calibri"/>
    <w:charset w:val="EE"/>
    <w:family w:val="auto"/>
    <w:pitch w:val="variable"/>
    <w:sig w:usb0="20000207" w:usb1="00000000" w:usb2="00000000" w:usb3="00000000" w:csb0="00000197" w:csb1="00000000"/>
  </w:font>
  <w:font w:name="Poppins">
    <w:altName w:val="Calibri"/>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05D38C89" w:rsidR="005279CB" w:rsidRDefault="007A6A17">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sidR="000B5037">
      <w:rPr>
        <w:noProof/>
      </w:rPr>
      <w:t>1</w:t>
    </w:r>
    <w:r>
      <w:fldChar w:fldCharType="end"/>
    </w:r>
  </w:p>
  <w:p w14:paraId="0000016D" w14:textId="77777777" w:rsidR="005279CB" w:rsidRDefault="005279CB">
    <w:pPr>
      <w:pBdr>
        <w:top w:val="nil"/>
        <w:left w:val="nil"/>
        <w:bottom w:val="nil"/>
        <w:right w:val="nil"/>
        <w:between w:val="nil"/>
      </w:pBd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2675" w14:textId="77777777" w:rsidR="007A5F7F" w:rsidRDefault="007A5F7F">
      <w:pPr>
        <w:spacing w:after="0" w:line="240" w:lineRule="auto"/>
      </w:pPr>
      <w:r>
        <w:separator/>
      </w:r>
    </w:p>
  </w:footnote>
  <w:footnote w:type="continuationSeparator" w:id="0">
    <w:p w14:paraId="6792BA3B" w14:textId="77777777" w:rsidR="007A5F7F" w:rsidRDefault="007A5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A" w14:textId="328F01AA" w:rsidR="005279CB" w:rsidRDefault="003067A8" w:rsidP="003067A8">
    <w:pPr>
      <w:pBdr>
        <w:top w:val="nil"/>
        <w:left w:val="nil"/>
        <w:bottom w:val="nil"/>
        <w:right w:val="nil"/>
        <w:between w:val="nil"/>
      </w:pBdr>
      <w:tabs>
        <w:tab w:val="center" w:pos="4536"/>
        <w:tab w:val="right" w:pos="9072"/>
      </w:tabs>
      <w:spacing w:after="0" w:line="240" w:lineRule="auto"/>
      <w:ind w:left="0" w:firstLine="0"/>
      <w:jc w:val="left"/>
    </w:pPr>
    <w:r>
      <w:rPr>
        <w:noProof/>
      </w:rPr>
      <w:drawing>
        <wp:inline distT="0" distB="0" distL="0" distR="0" wp14:anchorId="333F9DB7" wp14:editId="2A924FD8">
          <wp:extent cx="5905500" cy="552450"/>
          <wp:effectExtent l="0" t="0" r="0" b="0"/>
          <wp:docPr id="11807003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70037" name=""/>
                  <pic:cNvPicPr/>
                </pic:nvPicPr>
                <pic:blipFill>
                  <a:blip r:embed="rId1"/>
                  <a:stretch>
                    <a:fillRect/>
                  </a:stretch>
                </pic:blipFill>
                <pic:spPr>
                  <a:xfrm>
                    <a:off x="0" y="0"/>
                    <a:ext cx="5905500" cy="552450"/>
                  </a:xfrm>
                  <a:prstGeom prst="rect">
                    <a:avLst/>
                  </a:prstGeom>
                </pic:spPr>
              </pic:pic>
            </a:graphicData>
          </a:graphic>
        </wp:inline>
      </w:drawing>
    </w:r>
  </w:p>
  <w:p w14:paraId="227DAA09" w14:textId="77777777" w:rsidR="005D3AB9" w:rsidRDefault="005D3AB9" w:rsidP="003067A8">
    <w:pPr>
      <w:pBdr>
        <w:top w:val="nil"/>
        <w:left w:val="nil"/>
        <w:bottom w:val="nil"/>
        <w:right w:val="nil"/>
        <w:between w:val="nil"/>
      </w:pBdr>
      <w:tabs>
        <w:tab w:val="center" w:pos="4536"/>
        <w:tab w:val="right" w:pos="9072"/>
      </w:tabs>
      <w:spacing w:after="0" w:line="240" w:lineRule="auto"/>
      <w:ind w:left="0" w:firstLine="0"/>
      <w:jc w:val="left"/>
    </w:pPr>
  </w:p>
  <w:p w14:paraId="0000016B" w14:textId="77777777" w:rsidR="005279CB" w:rsidRDefault="005279CB">
    <w:pPr>
      <w:pBdr>
        <w:top w:val="nil"/>
        <w:left w:val="nil"/>
        <w:bottom w:val="nil"/>
        <w:right w:val="nil"/>
        <w:between w:val="nil"/>
      </w:pBd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BDE"/>
    <w:multiLevelType w:val="multilevel"/>
    <w:tmpl w:val="8AB483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FC07643"/>
    <w:multiLevelType w:val="multilevel"/>
    <w:tmpl w:val="583C72D8"/>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 w15:restartNumberingAfterBreak="0">
    <w:nsid w:val="1427608A"/>
    <w:multiLevelType w:val="multilevel"/>
    <w:tmpl w:val="AFCE0C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4C61F64"/>
    <w:multiLevelType w:val="hybridMultilevel"/>
    <w:tmpl w:val="E0E44A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7967EE3"/>
    <w:multiLevelType w:val="multilevel"/>
    <w:tmpl w:val="1B8402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E847057"/>
    <w:multiLevelType w:val="multilevel"/>
    <w:tmpl w:val="20DAA0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F2F063F"/>
    <w:multiLevelType w:val="multilevel"/>
    <w:tmpl w:val="847647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2CB75DA"/>
    <w:multiLevelType w:val="multilevel"/>
    <w:tmpl w:val="DE4A58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C60E1C"/>
    <w:multiLevelType w:val="multilevel"/>
    <w:tmpl w:val="F3EC49E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9" w15:restartNumberingAfterBreak="0">
    <w:nsid w:val="27FE667E"/>
    <w:multiLevelType w:val="multilevel"/>
    <w:tmpl w:val="9758B806"/>
    <w:lvl w:ilvl="0">
      <w:start w:val="1"/>
      <w:numFmt w:val="bullet"/>
      <w:lvlText w:val="•"/>
      <w:lvlJc w:val="left"/>
      <w:pPr>
        <w:ind w:left="1428" w:hanging="1428"/>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2AD3131C"/>
    <w:multiLevelType w:val="multilevel"/>
    <w:tmpl w:val="A0BE3D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2E8B55BD"/>
    <w:multiLevelType w:val="multilevel"/>
    <w:tmpl w:val="DA06D6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EDF4E7C"/>
    <w:multiLevelType w:val="multilevel"/>
    <w:tmpl w:val="5332210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3" w15:restartNumberingAfterBreak="0">
    <w:nsid w:val="2F99425D"/>
    <w:multiLevelType w:val="multilevel"/>
    <w:tmpl w:val="52BAFA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36132FB5"/>
    <w:multiLevelType w:val="hybridMultilevel"/>
    <w:tmpl w:val="04464C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A866329"/>
    <w:multiLevelType w:val="multilevel"/>
    <w:tmpl w:val="D68694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3CC51CEC"/>
    <w:multiLevelType w:val="hybridMultilevel"/>
    <w:tmpl w:val="65BE9F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F86474E"/>
    <w:multiLevelType w:val="multilevel"/>
    <w:tmpl w:val="9D94C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9743C2"/>
    <w:multiLevelType w:val="multilevel"/>
    <w:tmpl w:val="75B03FDC"/>
    <w:lvl w:ilvl="0">
      <w:start w:val="1"/>
      <w:numFmt w:val="bullet"/>
      <w:pStyle w:val="Nadpis1"/>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4CD83663"/>
    <w:multiLevelType w:val="multilevel"/>
    <w:tmpl w:val="81CE59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4F885911"/>
    <w:multiLevelType w:val="multilevel"/>
    <w:tmpl w:val="50A2A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7B87A73"/>
    <w:multiLevelType w:val="multilevel"/>
    <w:tmpl w:val="A3F20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EA357FA"/>
    <w:multiLevelType w:val="multilevel"/>
    <w:tmpl w:val="8F52BE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5ED26A52"/>
    <w:multiLevelType w:val="multilevel"/>
    <w:tmpl w:val="3D041D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740F4455"/>
    <w:multiLevelType w:val="multilevel"/>
    <w:tmpl w:val="602CDD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78022DF5"/>
    <w:multiLevelType w:val="multilevel"/>
    <w:tmpl w:val="8F16A4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9336AFB"/>
    <w:multiLevelType w:val="multilevel"/>
    <w:tmpl w:val="E5B88A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7AB262E9"/>
    <w:multiLevelType w:val="multilevel"/>
    <w:tmpl w:val="80CE0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DFD2D3A"/>
    <w:multiLevelType w:val="multilevel"/>
    <w:tmpl w:val="88C43F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46831405">
    <w:abstractNumId w:val="9"/>
  </w:num>
  <w:num w:numId="2" w16cid:durableId="91245508">
    <w:abstractNumId w:val="18"/>
  </w:num>
  <w:num w:numId="3" w16cid:durableId="456602608">
    <w:abstractNumId w:val="5"/>
  </w:num>
  <w:num w:numId="4" w16cid:durableId="729425085">
    <w:abstractNumId w:val="19"/>
  </w:num>
  <w:num w:numId="5" w16cid:durableId="14623427">
    <w:abstractNumId w:val="8"/>
  </w:num>
  <w:num w:numId="6" w16cid:durableId="15035645">
    <w:abstractNumId w:val="17"/>
  </w:num>
  <w:num w:numId="7" w16cid:durableId="503976104">
    <w:abstractNumId w:val="23"/>
  </w:num>
  <w:num w:numId="8" w16cid:durableId="1100493178">
    <w:abstractNumId w:val="0"/>
  </w:num>
  <w:num w:numId="9" w16cid:durableId="587543120">
    <w:abstractNumId w:val="27"/>
  </w:num>
  <w:num w:numId="10" w16cid:durableId="1024357020">
    <w:abstractNumId w:val="12"/>
  </w:num>
  <w:num w:numId="11" w16cid:durableId="1365137194">
    <w:abstractNumId w:val="1"/>
  </w:num>
  <w:num w:numId="12" w16cid:durableId="1051080892">
    <w:abstractNumId w:val="25"/>
  </w:num>
  <w:num w:numId="13" w16cid:durableId="1574970687">
    <w:abstractNumId w:val="13"/>
  </w:num>
  <w:num w:numId="14" w16cid:durableId="1074200725">
    <w:abstractNumId w:val="22"/>
  </w:num>
  <w:num w:numId="15" w16cid:durableId="219901831">
    <w:abstractNumId w:val="10"/>
  </w:num>
  <w:num w:numId="16" w16cid:durableId="2036538287">
    <w:abstractNumId w:val="6"/>
  </w:num>
  <w:num w:numId="17" w16cid:durableId="2145346870">
    <w:abstractNumId w:val="26"/>
  </w:num>
  <w:num w:numId="18" w16cid:durableId="661202782">
    <w:abstractNumId w:val="15"/>
  </w:num>
  <w:num w:numId="19" w16cid:durableId="1600798704">
    <w:abstractNumId w:val="28"/>
  </w:num>
  <w:num w:numId="20" w16cid:durableId="1879195994">
    <w:abstractNumId w:val="20"/>
  </w:num>
  <w:num w:numId="21" w16cid:durableId="529994627">
    <w:abstractNumId w:val="24"/>
  </w:num>
  <w:num w:numId="22" w16cid:durableId="1655795007">
    <w:abstractNumId w:val="4"/>
  </w:num>
  <w:num w:numId="23" w16cid:durableId="544412501">
    <w:abstractNumId w:val="2"/>
  </w:num>
  <w:num w:numId="24" w16cid:durableId="293829084">
    <w:abstractNumId w:val="7"/>
  </w:num>
  <w:num w:numId="25" w16cid:durableId="547298463">
    <w:abstractNumId w:val="11"/>
  </w:num>
  <w:num w:numId="26" w16cid:durableId="2011634607">
    <w:abstractNumId w:val="21"/>
  </w:num>
  <w:num w:numId="27" w16cid:durableId="708140069">
    <w:abstractNumId w:val="16"/>
  </w:num>
  <w:num w:numId="28" w16cid:durableId="1917395340">
    <w:abstractNumId w:val="14"/>
  </w:num>
  <w:num w:numId="29" w16cid:durableId="88890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CB"/>
    <w:rsid w:val="000032F1"/>
    <w:rsid w:val="00037B48"/>
    <w:rsid w:val="000643AF"/>
    <w:rsid w:val="00067088"/>
    <w:rsid w:val="00074B3E"/>
    <w:rsid w:val="000A0643"/>
    <w:rsid w:val="000B5037"/>
    <w:rsid w:val="000F021B"/>
    <w:rsid w:val="000F1EBF"/>
    <w:rsid w:val="000F74E5"/>
    <w:rsid w:val="00115C71"/>
    <w:rsid w:val="00134CEC"/>
    <w:rsid w:val="00144FC8"/>
    <w:rsid w:val="00153017"/>
    <w:rsid w:val="0016521D"/>
    <w:rsid w:val="00170036"/>
    <w:rsid w:val="00174A1A"/>
    <w:rsid w:val="00180130"/>
    <w:rsid w:val="00187A8C"/>
    <w:rsid w:val="001D09BE"/>
    <w:rsid w:val="00205589"/>
    <w:rsid w:val="0025061F"/>
    <w:rsid w:val="002549BA"/>
    <w:rsid w:val="00255C46"/>
    <w:rsid w:val="00260E3A"/>
    <w:rsid w:val="002850AE"/>
    <w:rsid w:val="002A02C3"/>
    <w:rsid w:val="002B2966"/>
    <w:rsid w:val="002D0964"/>
    <w:rsid w:val="002E0C6E"/>
    <w:rsid w:val="002F4B15"/>
    <w:rsid w:val="003067A8"/>
    <w:rsid w:val="00316F37"/>
    <w:rsid w:val="003265B7"/>
    <w:rsid w:val="00327DC3"/>
    <w:rsid w:val="00335597"/>
    <w:rsid w:val="003506D5"/>
    <w:rsid w:val="00357B5D"/>
    <w:rsid w:val="00363C32"/>
    <w:rsid w:val="003B43E5"/>
    <w:rsid w:val="003D78A7"/>
    <w:rsid w:val="00406992"/>
    <w:rsid w:val="00410F68"/>
    <w:rsid w:val="00411D1C"/>
    <w:rsid w:val="0041239B"/>
    <w:rsid w:val="00424776"/>
    <w:rsid w:val="00427E6C"/>
    <w:rsid w:val="004314D6"/>
    <w:rsid w:val="00434382"/>
    <w:rsid w:val="004426C9"/>
    <w:rsid w:val="00457191"/>
    <w:rsid w:val="00485EA5"/>
    <w:rsid w:val="004922F6"/>
    <w:rsid w:val="00493A57"/>
    <w:rsid w:val="00497748"/>
    <w:rsid w:val="004B6609"/>
    <w:rsid w:val="004C3491"/>
    <w:rsid w:val="004C48BF"/>
    <w:rsid w:val="004D50E6"/>
    <w:rsid w:val="004D5F2A"/>
    <w:rsid w:val="004E54F2"/>
    <w:rsid w:val="00520EE8"/>
    <w:rsid w:val="005279CB"/>
    <w:rsid w:val="00536EAA"/>
    <w:rsid w:val="00551428"/>
    <w:rsid w:val="00570492"/>
    <w:rsid w:val="00570FB6"/>
    <w:rsid w:val="00575320"/>
    <w:rsid w:val="00577697"/>
    <w:rsid w:val="005852CB"/>
    <w:rsid w:val="00597964"/>
    <w:rsid w:val="005B5BD0"/>
    <w:rsid w:val="005C1739"/>
    <w:rsid w:val="005D3AB9"/>
    <w:rsid w:val="00620B1F"/>
    <w:rsid w:val="0068505A"/>
    <w:rsid w:val="006A6D44"/>
    <w:rsid w:val="006F5035"/>
    <w:rsid w:val="006F50BE"/>
    <w:rsid w:val="007255ED"/>
    <w:rsid w:val="007259F5"/>
    <w:rsid w:val="007308F4"/>
    <w:rsid w:val="00773397"/>
    <w:rsid w:val="00795188"/>
    <w:rsid w:val="007A4C3A"/>
    <w:rsid w:val="007A5F7F"/>
    <w:rsid w:val="007A6A17"/>
    <w:rsid w:val="007E30FE"/>
    <w:rsid w:val="007F72C8"/>
    <w:rsid w:val="008030F9"/>
    <w:rsid w:val="00821727"/>
    <w:rsid w:val="008344D9"/>
    <w:rsid w:val="00836053"/>
    <w:rsid w:val="00846447"/>
    <w:rsid w:val="0086036D"/>
    <w:rsid w:val="00862AAB"/>
    <w:rsid w:val="00883935"/>
    <w:rsid w:val="008862CB"/>
    <w:rsid w:val="00895EC2"/>
    <w:rsid w:val="00897C27"/>
    <w:rsid w:val="008A1CC9"/>
    <w:rsid w:val="008A4378"/>
    <w:rsid w:val="008A6FB7"/>
    <w:rsid w:val="008B58F0"/>
    <w:rsid w:val="008B7B64"/>
    <w:rsid w:val="008C4251"/>
    <w:rsid w:val="008D377E"/>
    <w:rsid w:val="008E23E1"/>
    <w:rsid w:val="008E2CAF"/>
    <w:rsid w:val="008E48A5"/>
    <w:rsid w:val="008E548B"/>
    <w:rsid w:val="00904899"/>
    <w:rsid w:val="00913087"/>
    <w:rsid w:val="00996B3E"/>
    <w:rsid w:val="009B1F48"/>
    <w:rsid w:val="00A14CA5"/>
    <w:rsid w:val="00A16FD1"/>
    <w:rsid w:val="00A239FA"/>
    <w:rsid w:val="00A37B0C"/>
    <w:rsid w:val="00A7261D"/>
    <w:rsid w:val="00A81F88"/>
    <w:rsid w:val="00AB22C4"/>
    <w:rsid w:val="00AD75EC"/>
    <w:rsid w:val="00AE4B3B"/>
    <w:rsid w:val="00AE758C"/>
    <w:rsid w:val="00AF28B2"/>
    <w:rsid w:val="00B027EB"/>
    <w:rsid w:val="00B03F38"/>
    <w:rsid w:val="00B604A8"/>
    <w:rsid w:val="00B90886"/>
    <w:rsid w:val="00B90D4B"/>
    <w:rsid w:val="00BA0322"/>
    <w:rsid w:val="00BE0906"/>
    <w:rsid w:val="00BE4C20"/>
    <w:rsid w:val="00C00D85"/>
    <w:rsid w:val="00C54B4A"/>
    <w:rsid w:val="00C55D24"/>
    <w:rsid w:val="00C573C9"/>
    <w:rsid w:val="00CC22D9"/>
    <w:rsid w:val="00CC43B3"/>
    <w:rsid w:val="00D03B81"/>
    <w:rsid w:val="00D22B9E"/>
    <w:rsid w:val="00D5160F"/>
    <w:rsid w:val="00D6700B"/>
    <w:rsid w:val="00D67EAD"/>
    <w:rsid w:val="00D77A40"/>
    <w:rsid w:val="00DB16D1"/>
    <w:rsid w:val="00DB5FBD"/>
    <w:rsid w:val="00DC0677"/>
    <w:rsid w:val="00DC0ED0"/>
    <w:rsid w:val="00E05A2B"/>
    <w:rsid w:val="00E2275E"/>
    <w:rsid w:val="00E36244"/>
    <w:rsid w:val="00E37FFD"/>
    <w:rsid w:val="00E421DD"/>
    <w:rsid w:val="00E42FDF"/>
    <w:rsid w:val="00E50888"/>
    <w:rsid w:val="00E53D64"/>
    <w:rsid w:val="00E70249"/>
    <w:rsid w:val="00E87F73"/>
    <w:rsid w:val="00E90654"/>
    <w:rsid w:val="00E91916"/>
    <w:rsid w:val="00E942CC"/>
    <w:rsid w:val="00E96DC6"/>
    <w:rsid w:val="00EA30E3"/>
    <w:rsid w:val="00EB7194"/>
    <w:rsid w:val="00ED7E17"/>
    <w:rsid w:val="00EE58AC"/>
    <w:rsid w:val="00F20B38"/>
    <w:rsid w:val="00F37EB0"/>
    <w:rsid w:val="00F42DE7"/>
    <w:rsid w:val="00F81DED"/>
    <w:rsid w:val="00FC4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9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spacing w:after="5" w:line="269" w:lineRule="auto"/>
        <w:ind w:left="730" w:right="2"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2976"/>
    <w:rPr>
      <w:color w:val="000000"/>
    </w:rPr>
  </w:style>
  <w:style w:type="paragraph" w:styleId="Nadpis1">
    <w:name w:val="heading 1"/>
    <w:next w:val="Normln"/>
    <w:link w:val="Nadpis1Char"/>
    <w:uiPriority w:val="9"/>
    <w:qFormat/>
    <w:rsid w:val="00602976"/>
    <w:pPr>
      <w:keepNext/>
      <w:keepLines/>
      <w:numPr>
        <w:numId w:val="2"/>
      </w:numPr>
      <w:spacing w:after="0"/>
      <w:ind w:left="730" w:hanging="10"/>
      <w:outlineLvl w:val="0"/>
    </w:pPr>
    <w:rPr>
      <w:b/>
      <w:color w:val="000000"/>
      <w:sz w:val="28"/>
      <w:shd w:val="clear" w:color="auto" w:fill="C0C0C0"/>
    </w:rPr>
  </w:style>
  <w:style w:type="paragraph" w:styleId="Nadpis2">
    <w:name w:val="heading 2"/>
    <w:next w:val="Normln"/>
    <w:link w:val="Nadpis2Char"/>
    <w:uiPriority w:val="9"/>
    <w:unhideWhenUsed/>
    <w:qFormat/>
    <w:rsid w:val="00C23879"/>
    <w:pPr>
      <w:keepNext/>
      <w:keepLines/>
      <w:spacing w:after="0"/>
      <w:outlineLvl w:val="1"/>
    </w:pPr>
    <w:rPr>
      <w:b/>
      <w:color w:val="000000"/>
      <w:sz w:val="28"/>
      <w:u w:val="single"/>
    </w:rPr>
  </w:style>
  <w:style w:type="paragraph" w:styleId="Nadpis3">
    <w:name w:val="heading 3"/>
    <w:basedOn w:val="Normln"/>
    <w:next w:val="Normln"/>
    <w:link w:val="Nadpis3Char"/>
    <w:uiPriority w:val="9"/>
    <w:semiHidden/>
    <w:unhideWhenUsed/>
    <w:qFormat/>
    <w:rsid w:val="000E5A72"/>
    <w:pPr>
      <w:keepNext/>
      <w:keepLines/>
      <w:spacing w:before="40" w:after="0"/>
      <w:outlineLvl w:val="2"/>
    </w:pPr>
    <w:rPr>
      <w:rFonts w:eastAsiaTheme="majorEastAsia" w:cstheme="majorBidi"/>
      <w:b/>
      <w:color w:val="000000" w:themeColor="text1"/>
      <w:sz w:val="28"/>
      <w:u w:val="single"/>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8B5FD8"/>
    <w:pPr>
      <w:pBdr>
        <w:bottom w:val="single" w:sz="8" w:space="4" w:color="4F81BD"/>
      </w:pBdr>
      <w:spacing w:after="300" w:line="240" w:lineRule="auto"/>
      <w:ind w:left="0" w:right="0" w:firstLine="0"/>
      <w:contextualSpacing/>
      <w:jc w:val="left"/>
    </w:pPr>
    <w:rPr>
      <w:rFonts w:ascii="Cambria" w:hAnsi="Cambria"/>
      <w:color w:val="17365D"/>
      <w:spacing w:val="5"/>
      <w:kern w:val="28"/>
      <w:sz w:val="52"/>
      <w:szCs w:val="52"/>
      <w:lang w:val="en-US" w:eastAsia="en-US"/>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602976"/>
    <w:rPr>
      <w:rFonts w:ascii="Times New Roman" w:eastAsia="Times New Roman" w:hAnsi="Times New Roman" w:cs="Times New Roman"/>
      <w:b/>
      <w:color w:val="000000"/>
      <w:sz w:val="28"/>
      <w:lang w:eastAsia="cs-CZ"/>
    </w:rPr>
  </w:style>
  <w:style w:type="character" w:customStyle="1" w:styleId="Nadpis2Char">
    <w:name w:val="Nadpis 2 Char"/>
    <w:basedOn w:val="Standardnpsmoodstavce"/>
    <w:link w:val="Nadpis2"/>
    <w:uiPriority w:val="9"/>
    <w:rsid w:val="00C23879"/>
    <w:rPr>
      <w:rFonts w:ascii="Times New Roman" w:eastAsia="Times New Roman" w:hAnsi="Times New Roman" w:cs="Times New Roman"/>
      <w:b/>
      <w:color w:val="000000"/>
      <w:sz w:val="28"/>
      <w:u w:val="single"/>
      <w:lang w:eastAsia="cs-CZ"/>
    </w:rPr>
  </w:style>
  <w:style w:type="table" w:customStyle="1" w:styleId="TableGrid">
    <w:name w:val="TableGrid"/>
    <w:rsid w:val="00602976"/>
    <w:pPr>
      <w:spacing w:after="0" w:line="240" w:lineRule="auto"/>
    </w:pPr>
    <w:rPr>
      <w:rFonts w:eastAsiaTheme="minorEastAsia"/>
    </w:rPr>
    <w:tblPr>
      <w:tblCellMar>
        <w:top w:w="0" w:type="dxa"/>
        <w:left w:w="0" w:type="dxa"/>
        <w:bottom w:w="0" w:type="dxa"/>
        <w:right w:w="0" w:type="dxa"/>
      </w:tblCellMar>
    </w:tblPr>
  </w:style>
  <w:style w:type="paragraph" w:styleId="Odstavecseseznamem">
    <w:name w:val="List Paragraph"/>
    <w:basedOn w:val="Normln"/>
    <w:uiPriority w:val="34"/>
    <w:qFormat/>
    <w:rsid w:val="00602976"/>
    <w:pPr>
      <w:ind w:left="720"/>
      <w:contextualSpacing/>
    </w:pPr>
  </w:style>
  <w:style w:type="paragraph" w:styleId="Zhlav">
    <w:name w:val="header"/>
    <w:basedOn w:val="Normln"/>
    <w:link w:val="ZhlavChar"/>
    <w:uiPriority w:val="99"/>
    <w:unhideWhenUsed/>
    <w:rsid w:val="005E0D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0D98"/>
    <w:rPr>
      <w:rFonts w:ascii="Times New Roman" w:eastAsia="Times New Roman" w:hAnsi="Times New Roman" w:cs="Times New Roman"/>
      <w:color w:val="000000"/>
      <w:sz w:val="24"/>
      <w:lang w:eastAsia="cs-CZ"/>
    </w:rPr>
  </w:style>
  <w:style w:type="paragraph" w:styleId="Zpat">
    <w:name w:val="footer"/>
    <w:basedOn w:val="Normln"/>
    <w:link w:val="ZpatChar"/>
    <w:uiPriority w:val="99"/>
    <w:unhideWhenUsed/>
    <w:rsid w:val="005E0D98"/>
    <w:pPr>
      <w:tabs>
        <w:tab w:val="center" w:pos="4536"/>
        <w:tab w:val="right" w:pos="9072"/>
      </w:tabs>
      <w:spacing w:after="0" w:line="240" w:lineRule="auto"/>
    </w:pPr>
  </w:style>
  <w:style w:type="character" w:customStyle="1" w:styleId="ZpatChar">
    <w:name w:val="Zápatí Char"/>
    <w:basedOn w:val="Standardnpsmoodstavce"/>
    <w:link w:val="Zpat"/>
    <w:uiPriority w:val="99"/>
    <w:rsid w:val="005E0D98"/>
    <w:rPr>
      <w:rFonts w:ascii="Times New Roman" w:eastAsia="Times New Roman" w:hAnsi="Times New Roman" w:cs="Times New Roman"/>
      <w:color w:val="000000"/>
      <w:sz w:val="24"/>
      <w:lang w:eastAsia="cs-CZ"/>
    </w:rPr>
  </w:style>
  <w:style w:type="character" w:customStyle="1" w:styleId="NzevChar">
    <w:name w:val="Název Char"/>
    <w:basedOn w:val="Standardnpsmoodstavce"/>
    <w:link w:val="Nzev"/>
    <w:uiPriority w:val="10"/>
    <w:rsid w:val="008B5FD8"/>
    <w:rPr>
      <w:rFonts w:ascii="Cambria" w:eastAsia="Times New Roman" w:hAnsi="Cambria" w:cs="Times New Roman"/>
      <w:color w:val="17365D"/>
      <w:spacing w:val="5"/>
      <w:kern w:val="28"/>
      <w:sz w:val="52"/>
      <w:szCs w:val="52"/>
      <w:lang w:val="en-US"/>
    </w:rPr>
  </w:style>
  <w:style w:type="character" w:styleId="Nzevknihy">
    <w:name w:val="Book Title"/>
    <w:basedOn w:val="Standardnpsmoodstavce"/>
    <w:uiPriority w:val="33"/>
    <w:qFormat/>
    <w:rsid w:val="005E0D98"/>
    <w:rPr>
      <w:b/>
      <w:bCs/>
      <w:smallCaps/>
      <w:spacing w:val="5"/>
    </w:rPr>
  </w:style>
  <w:style w:type="table" w:styleId="Mkatabulky">
    <w:name w:val="Table Grid"/>
    <w:basedOn w:val="Normlntabulka"/>
    <w:uiPriority w:val="39"/>
    <w:rsid w:val="00AE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D4C6B"/>
    <w:rPr>
      <w:color w:val="0563C1" w:themeColor="hyperlink"/>
      <w:u w:val="single"/>
    </w:rPr>
  </w:style>
  <w:style w:type="character" w:customStyle="1" w:styleId="Nevyeenzmnka1">
    <w:name w:val="Nevyřešená zmínka1"/>
    <w:basedOn w:val="Standardnpsmoodstavce"/>
    <w:uiPriority w:val="99"/>
    <w:semiHidden/>
    <w:unhideWhenUsed/>
    <w:rsid w:val="003D4C6B"/>
    <w:rPr>
      <w:color w:val="605E5C"/>
      <w:shd w:val="clear" w:color="auto" w:fill="E1DFDD"/>
    </w:rPr>
  </w:style>
  <w:style w:type="paragraph" w:styleId="Nadpisobsahu">
    <w:name w:val="TOC Heading"/>
    <w:basedOn w:val="Nadpis1"/>
    <w:next w:val="Normln"/>
    <w:uiPriority w:val="39"/>
    <w:unhideWhenUsed/>
    <w:qFormat/>
    <w:rsid w:val="000E5A72"/>
    <w:pPr>
      <w:numPr>
        <w:numId w:val="0"/>
      </w:numPr>
      <w:spacing w:before="240"/>
      <w:outlineLvl w:val="9"/>
    </w:pPr>
    <w:rPr>
      <w:rFonts w:asciiTheme="majorHAnsi" w:eastAsiaTheme="majorEastAsia" w:hAnsiTheme="majorHAnsi" w:cstheme="majorBidi"/>
      <w:b w:val="0"/>
      <w:color w:val="2F5496" w:themeColor="accent1" w:themeShade="BF"/>
      <w:sz w:val="32"/>
      <w:szCs w:val="32"/>
      <w:shd w:val="clear" w:color="auto" w:fill="auto"/>
    </w:rPr>
  </w:style>
  <w:style w:type="paragraph" w:styleId="Obsah2">
    <w:name w:val="toc 2"/>
    <w:basedOn w:val="Normln"/>
    <w:next w:val="Normln"/>
    <w:autoRedefine/>
    <w:uiPriority w:val="39"/>
    <w:unhideWhenUsed/>
    <w:rsid w:val="000E5A72"/>
    <w:pPr>
      <w:spacing w:after="100"/>
      <w:ind w:left="240"/>
    </w:pPr>
  </w:style>
  <w:style w:type="character" w:customStyle="1" w:styleId="Nadpis3Char">
    <w:name w:val="Nadpis 3 Char"/>
    <w:basedOn w:val="Standardnpsmoodstavce"/>
    <w:link w:val="Nadpis3"/>
    <w:uiPriority w:val="9"/>
    <w:rsid w:val="000E5A72"/>
    <w:rPr>
      <w:rFonts w:ascii="Times New Roman" w:eastAsiaTheme="majorEastAsia" w:hAnsi="Times New Roman" w:cstheme="majorBidi"/>
      <w:b/>
      <w:color w:val="000000" w:themeColor="text1"/>
      <w:sz w:val="28"/>
      <w:szCs w:val="24"/>
      <w:u w:val="single"/>
      <w:lang w:eastAsia="cs-CZ"/>
    </w:rPr>
  </w:style>
  <w:style w:type="paragraph" w:styleId="Obsah3">
    <w:name w:val="toc 3"/>
    <w:basedOn w:val="Normln"/>
    <w:next w:val="Normln"/>
    <w:autoRedefine/>
    <w:uiPriority w:val="39"/>
    <w:unhideWhenUsed/>
    <w:rsid w:val="00791070"/>
    <w:pPr>
      <w:spacing w:after="100"/>
      <w:ind w:left="480"/>
    </w:pPr>
  </w:style>
  <w:style w:type="paragraph" w:customStyle="1" w:styleId="BodyText21">
    <w:name w:val="Body Text 21"/>
    <w:basedOn w:val="Normln"/>
    <w:rsid w:val="00BE4682"/>
    <w:pPr>
      <w:overflowPunct w:val="0"/>
      <w:autoSpaceDE w:val="0"/>
      <w:autoSpaceDN w:val="0"/>
      <w:adjustRightInd w:val="0"/>
      <w:spacing w:after="0" w:line="240" w:lineRule="auto"/>
      <w:ind w:left="360" w:right="0" w:firstLine="0"/>
    </w:pPr>
    <w:rPr>
      <w:color w:val="auto"/>
      <w:szCs w:val="20"/>
    </w:rPr>
  </w:style>
  <w:style w:type="paragraph" w:styleId="Textbubliny">
    <w:name w:val="Balloon Text"/>
    <w:basedOn w:val="Normln"/>
    <w:link w:val="TextbublinyChar"/>
    <w:uiPriority w:val="99"/>
    <w:semiHidden/>
    <w:unhideWhenUsed/>
    <w:rsid w:val="005A5E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5E04"/>
    <w:rPr>
      <w:rFonts w:ascii="Tahoma" w:eastAsia="Times New Roman" w:hAnsi="Tahoma" w:cs="Tahoma"/>
      <w:color w:val="000000"/>
      <w:sz w:val="16"/>
      <w:szCs w:val="16"/>
      <w:lang w:eastAsia="cs-CZ"/>
    </w:rPr>
  </w:style>
  <w:style w:type="character" w:customStyle="1" w:styleId="Nevyeenzmnka2">
    <w:name w:val="Nevyřešená zmínka2"/>
    <w:basedOn w:val="Standardnpsmoodstavce"/>
    <w:uiPriority w:val="99"/>
    <w:semiHidden/>
    <w:unhideWhenUsed/>
    <w:rsid w:val="002A0CE7"/>
    <w:rPr>
      <w:color w:val="605E5C"/>
      <w:shd w:val="clear" w:color="auto" w:fill="E1DFDD"/>
    </w:rPr>
  </w:style>
  <w:style w:type="character" w:styleId="Sledovanodkaz">
    <w:name w:val="FollowedHyperlink"/>
    <w:basedOn w:val="Standardnpsmoodstavce"/>
    <w:uiPriority w:val="99"/>
    <w:semiHidden/>
    <w:unhideWhenUsed/>
    <w:rsid w:val="00526247"/>
    <w:rPr>
      <w:color w:val="954F72" w:themeColor="followedHyperlink"/>
      <w:u w:val="single"/>
    </w:rPr>
  </w:style>
  <w:style w:type="character" w:styleId="Odkaznakoment">
    <w:name w:val="annotation reference"/>
    <w:basedOn w:val="Standardnpsmoodstavce"/>
    <w:uiPriority w:val="99"/>
    <w:semiHidden/>
    <w:unhideWhenUsed/>
    <w:rsid w:val="0000478F"/>
    <w:rPr>
      <w:sz w:val="16"/>
      <w:szCs w:val="16"/>
    </w:rPr>
  </w:style>
  <w:style w:type="paragraph" w:styleId="Textkomente">
    <w:name w:val="annotation text"/>
    <w:basedOn w:val="Normln"/>
    <w:link w:val="TextkomenteChar"/>
    <w:uiPriority w:val="99"/>
    <w:unhideWhenUsed/>
    <w:rsid w:val="0000478F"/>
    <w:pPr>
      <w:spacing w:line="240" w:lineRule="auto"/>
    </w:pPr>
    <w:rPr>
      <w:sz w:val="20"/>
      <w:szCs w:val="20"/>
    </w:rPr>
  </w:style>
  <w:style w:type="character" w:customStyle="1" w:styleId="TextkomenteChar">
    <w:name w:val="Text komentáře Char"/>
    <w:basedOn w:val="Standardnpsmoodstavce"/>
    <w:link w:val="Textkomente"/>
    <w:uiPriority w:val="99"/>
    <w:rsid w:val="0000478F"/>
    <w:rPr>
      <w:rFonts w:ascii="Times New Roman" w:eastAsia="Times New Roman" w:hAnsi="Times New Roman" w:cs="Times New Roman"/>
      <w:color w:val="000000"/>
      <w:sz w:val="20"/>
      <w:szCs w:val="20"/>
      <w:lang w:eastAsia="cs-CZ"/>
    </w:rPr>
  </w:style>
  <w:style w:type="character" w:styleId="Zdraznn">
    <w:name w:val="Emphasis"/>
    <w:basedOn w:val="Standardnpsmoodstavce"/>
    <w:uiPriority w:val="20"/>
    <w:qFormat/>
    <w:rsid w:val="0000478F"/>
    <w:rPr>
      <w:i/>
      <w:iCs/>
    </w:rPr>
  </w:style>
  <w:style w:type="paragraph" w:styleId="Pedmtkomente">
    <w:name w:val="annotation subject"/>
    <w:basedOn w:val="Textkomente"/>
    <w:next w:val="Textkomente"/>
    <w:link w:val="PedmtkomenteChar"/>
    <w:uiPriority w:val="99"/>
    <w:semiHidden/>
    <w:unhideWhenUsed/>
    <w:rsid w:val="001A6000"/>
    <w:rPr>
      <w:b/>
      <w:bCs/>
    </w:rPr>
  </w:style>
  <w:style w:type="character" w:customStyle="1" w:styleId="PedmtkomenteChar">
    <w:name w:val="Předmět komentáře Char"/>
    <w:basedOn w:val="TextkomenteChar"/>
    <w:link w:val="Pedmtkomente"/>
    <w:uiPriority w:val="99"/>
    <w:semiHidden/>
    <w:rsid w:val="001A6000"/>
    <w:rPr>
      <w:rFonts w:ascii="Times New Roman" w:eastAsia="Times New Roman" w:hAnsi="Times New Roman" w:cs="Times New Roman"/>
      <w:b/>
      <w:bCs/>
      <w:color w:val="000000"/>
      <w:sz w:val="20"/>
      <w:szCs w:val="20"/>
      <w:lang w:eastAsia="cs-CZ"/>
    </w:rPr>
  </w:style>
  <w:style w:type="character" w:styleId="Nevyeenzmnka">
    <w:name w:val="Unresolved Mention"/>
    <w:basedOn w:val="Standardnpsmoodstavce"/>
    <w:uiPriority w:val="99"/>
    <w:semiHidden/>
    <w:unhideWhenUsed/>
    <w:rsid w:val="001B1250"/>
    <w:rPr>
      <w:color w:val="605E5C"/>
      <w:shd w:val="clear" w:color="auto" w:fill="E1DFDD"/>
    </w:rPr>
  </w:style>
  <w:style w:type="paragraph" w:customStyle="1" w:styleId="Default">
    <w:name w:val="Default"/>
    <w:rsid w:val="00DF0AFE"/>
    <w:pPr>
      <w:autoSpaceDE w:val="0"/>
      <w:autoSpaceDN w:val="0"/>
      <w:adjustRightInd w:val="0"/>
      <w:spacing w:after="0" w:line="240" w:lineRule="auto"/>
    </w:pPr>
    <w:rPr>
      <w:rFonts w:ascii="Calibri" w:hAnsi="Calibri" w:cs="Calibri"/>
      <w:color w:val="000000"/>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1"/>
    <w:pPr>
      <w:spacing w:after="0" w:line="240" w:lineRule="auto"/>
    </w:pPr>
    <w:tblPr>
      <w:tblStyleRowBandSize w:val="1"/>
      <w:tblStyleColBandSize w:val="1"/>
      <w:tblCellMar>
        <w:left w:w="108" w:type="dxa"/>
        <w:right w:w="108" w:type="dxa"/>
      </w:tblCellMar>
    </w:tblPr>
  </w:style>
  <w:style w:type="table" w:customStyle="1" w:styleId="1">
    <w:name w:val="1"/>
    <w:basedOn w:val="TableNormal1"/>
    <w:pPr>
      <w:spacing w:after="0" w:line="240" w:lineRule="auto"/>
    </w:pPr>
    <w:tblPr>
      <w:tblStyleRowBandSize w:val="1"/>
      <w:tblStyleColBandSize w:val="1"/>
      <w:tblCellMar>
        <w:top w:w="12" w:type="dxa"/>
        <w:left w:w="71" w:type="dxa"/>
        <w:right w:w="79" w:type="dxa"/>
      </w:tblCellMar>
    </w:tblPr>
  </w:style>
  <w:style w:type="paragraph" w:styleId="Revize">
    <w:name w:val="Revision"/>
    <w:hidden/>
    <w:uiPriority w:val="99"/>
    <w:semiHidden/>
    <w:rsid w:val="00B604A8"/>
    <w:pPr>
      <w:spacing w:after="0" w:line="240" w:lineRule="auto"/>
      <w:ind w:left="0" w:right="0" w:firstLine="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doro.st@seznam.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rodoro.st@seznam.cz" TargetMode="External"/><Relationship Id="rId4" Type="http://schemas.openxmlformats.org/officeDocument/2006/relationships/styles" Target="styles.xml"/><Relationship Id="rId9" Type="http://schemas.openxmlformats.org/officeDocument/2006/relationships/hyperlink" Target="mailto:Mirodoro.st@seznam.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toP0z48jJRnMQ2GsNH3JZytKQ==">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D41D17-27B4-4B82-B054-8A964F6E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2910</Words>
  <Characters>17173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2023-04-26T08:17:00Z</dcterms:created>
  <dcterms:modified xsi:type="dcterms:W3CDTF">2023-04-27T09:09:00Z</dcterms:modified>
</cp:coreProperties>
</file>